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Default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141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>О</w:t>
      </w:r>
      <w:r>
        <w:rPr>
          <w:rFonts w:ascii="Liberation Serif" w:hAnsi="Liberation Serif"/>
        </w:rPr>
        <w:t>ПЕРАТИВНЫЙ ЕЖЕДНЕВНЫЙ ПРОГНОЗ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</w:rPr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</w:rPr>
        <w:t>на 27 февраля 2023 г.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</w:rPr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 w:val="false"/>
          <w:i/>
        </w:rPr>
        <w:t xml:space="preserve">Подготовлен на основе информации </w:t>
      </w:r>
      <w:r>
        <w:rPr>
          <w:rFonts w:ascii="Liberation Serif" w:hAnsi="Liberation Serif"/>
          <w:b w:val="false"/>
          <w:bCs w:val="false"/>
          <w:i/>
        </w:rPr>
        <w:t>«КЦГМС» филиала ФГБУ «Северо-Кавказское УГМС»</w:t>
      </w:r>
      <w:r>
        <w:rPr>
          <w:rFonts w:ascii="Liberation Serif" w:hAnsi="Liberation Serif"/>
          <w:b w:val="false"/>
          <w:i/>
        </w:rPr>
        <w:t>,</w:t>
      </w:r>
      <w:r>
        <w:rPr>
          <w:rFonts w:ascii="Liberation Serif" w:hAnsi="Liberation Serif"/>
          <w:b w:val="false"/>
          <w:bCs w:val="false"/>
          <w:iCs w:val="false"/>
        </w:rPr>
        <w:t xml:space="preserve"> </w:t>
      </w:r>
      <w:r>
        <w:rPr>
          <w:rFonts w:ascii="Liberation Serif" w:hAnsi="Liberation Serif"/>
          <w:b w:val="false"/>
          <w:bCs w:val="false"/>
          <w:i/>
          <w:iCs w:val="false"/>
        </w:rPr>
        <w:t>ФГБУ «СЦГМС ЧАМ»,</w:t>
      </w:r>
      <w:r>
        <w:rPr>
          <w:rFonts w:ascii="Liberation Serif" w:hAnsi="Liberation Serif"/>
          <w:b w:val="false"/>
          <w:i/>
        </w:rPr>
        <w:t xml:space="preserve"> Кубанского БВУ, Государственного управления ветеринарии Краснодарского края, филиала ФГУ «Россельхозцентр» 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 w:val="false"/>
          <w:i/>
        </w:rPr>
        <w:t xml:space="preserve">по Краснодарскому краю, Управления Федеральной службы по надзору 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 w:val="false"/>
          <w:i/>
        </w:rPr>
        <w:t xml:space="preserve">в сфере защиты прав потребителей и благополучия человека 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 w:val="false"/>
          <w:i/>
        </w:rPr>
        <w:t>по Краснодарскому краю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 w:val="false"/>
          <w:i/>
        </w:rPr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</w:rPr>
        <w:t>1.Обстановка.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</w:rPr>
      </w:r>
    </w:p>
    <w:p>
      <w:pPr>
        <w:pStyle w:val="141"/>
        <w:ind w:left="0" w:right="0" w:firstLine="708"/>
        <w:jc w:val="left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</w:rPr>
        <w:t>1.1. Чрезвычайные ситуации.</w:t>
      </w:r>
    </w:p>
    <w:p>
      <w:pPr>
        <w:pStyle w:val="Normal"/>
        <w:spacing w:lineRule="atLeast" w:line="240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  <w:lang w:eastAsia="ru-RU"/>
        </w:rPr>
        <w:t>По Краснодарскому краю:</w:t>
      </w:r>
      <w:bookmarkStart w:id="0" w:name="_Hlk125721030"/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переменная облачность. Преимущественно без осадков. </w:t>
      </w:r>
      <w:r>
        <w:rPr>
          <w:bCs/>
          <w:sz w:val="28"/>
          <w:szCs w:val="28"/>
          <w:lang w:eastAsia="en-US"/>
        </w:rPr>
        <w:t>Ветер южной четверти 4-9 м/с, местами порывы до 13 м/с. Температура воздуха ночью 6…11°, местами в восточной половине края +4… -1°; днем 15…20°, местами на Азовском побережье 8…13°, в южной половине края до 22°; в горах ночью 0…-5°, днем 4…9°</w:t>
      </w:r>
      <w:r>
        <w:rPr>
          <w:sz w:val="28"/>
          <w:szCs w:val="28"/>
          <w:lang w:eastAsia="ru-RU"/>
        </w:rPr>
        <w:t>.</w:t>
      </w:r>
      <w:bookmarkStart w:id="1" w:name="_Hlk126360685"/>
    </w:p>
    <w:p>
      <w:pPr>
        <w:pStyle w:val="Normal"/>
        <w:spacing w:lineRule="atLeast" w:line="240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На Черноморском побережье:</w:t>
      </w:r>
      <w:r>
        <w:rPr>
          <w:sz w:val="28"/>
          <w:szCs w:val="28"/>
          <w:lang w:eastAsia="ru-RU"/>
        </w:rPr>
        <w:t xml:space="preserve"> переменная облачность. Без существенных осадков. Ветер южной четверти 8-13 м/с, местами порывы 15-20 м/с. Температура воздуха ночью 5…10°, днем 11…16°.</w:t>
      </w:r>
    </w:p>
    <w:p>
      <w:pPr>
        <w:pStyle w:val="Normal"/>
        <w:spacing w:lineRule="atLeast" w:line="240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По г. Краснодару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переменная облачность. Без осадков</w:t>
      </w:r>
      <w:r>
        <w:rPr>
          <w:bCs/>
          <w:sz w:val="28"/>
          <w:szCs w:val="28"/>
          <w:lang w:eastAsia="en-US"/>
        </w:rPr>
        <w:t>. Ветер южной четверти 4-9 м/с, ночью порывы до 13 м/с. Температура воздуха ночью 6…8°, днем 19…21°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spacing w:lineRule="atLeast" w:line="240"/>
        <w:ind w:left="0" w:right="0" w:firstLine="709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  <w:lang w:eastAsia="ru-RU"/>
        </w:rPr>
        <w:t>На двое последующих суток 28 февраля – 01 марта 2023 года:</w:t>
      </w:r>
    </w:p>
    <w:p>
      <w:pPr>
        <w:pStyle w:val="Normal"/>
        <w:spacing w:lineRule="atLeast" w:line="240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  <w:lang w:eastAsia="ru-RU"/>
        </w:rPr>
        <w:t>По Краснодарскому краю:</w:t>
      </w:r>
      <w:bookmarkStart w:id="2" w:name="_Hlk125904789"/>
      <w:r>
        <w:rPr>
          <w:sz w:val="28"/>
          <w:szCs w:val="28"/>
          <w:lang w:eastAsia="ru-RU"/>
        </w:rPr>
        <w:t xml:space="preserve"> переменная облачность. В первую половину периода преимущественно без осадков, лишь в западной половине края небольшой дождь, во вторую половину периода местами небольшие осадки в виде дождя, дождя с мокрым снегом, ночью и утром 01.03 местами туман, гололедно-изморозевые отложения. Ветер южной четверти с переходом в начале  периода на западный 4-9 м/с, местами порывы 12-14 м/с. Температура воздуха  28.02 ночью 3…8°, местами в южной половине края до 12°, в юго-восточных предгорьях около 0°; днем 16…21°, на Азовском побережье 6…11°, 01.03 ночью +4…-1°, днем 3…8°; в горах ночью 0…-5°, днем 28.02 4…9°, 01.03 0…+5°.</w:t>
      </w:r>
    </w:p>
    <w:p>
      <w:pPr>
        <w:pStyle w:val="Normal"/>
        <w:spacing w:lineRule="atLeast" w:line="240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Н</w:t>
      </w:r>
      <w:r>
        <w:rPr>
          <w:b/>
          <w:bCs/>
          <w:sz w:val="28"/>
          <w:szCs w:val="28"/>
          <w:lang w:eastAsia="ru-RU"/>
        </w:rPr>
        <w:t xml:space="preserve">а Черноморском побережье: </w:t>
      </w:r>
      <w:r>
        <w:rPr>
          <w:sz w:val="28"/>
          <w:szCs w:val="28"/>
          <w:lang w:eastAsia="ru-RU"/>
        </w:rPr>
        <w:t>переменная облачность. 28.02 без осадков, 01.03 преимущественно без осадков, в конце периода местами небольшой дождь, в Туапсинском районе местами дождь. Ветер южной четверти с переходом в середине периода на северную четверть в Туапсинском районе 6-11 м/с, на участке Анапа-Геленджик 7-12 м/с, местами порывы 15-20 м/с. Температура воздуха 28.02 ночью 5…10°, днем 10…15°, 01.03 ночью 2…7°, днем 5…10°.</w:t>
      </w:r>
    </w:p>
    <w:p>
      <w:pPr>
        <w:pStyle w:val="Normal"/>
        <w:ind w:left="0" w:right="0" w:firstLine="709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spacing w:lineRule="atLeast" w:line="240"/>
        <w:ind w:left="0" w:right="0" w:firstLine="709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На контроле 2 экстренных предупреждения:</w:t>
      </w:r>
      <w:bookmarkStart w:id="3" w:name="_Hlk1263606851"/>
    </w:p>
    <w:p>
      <w:pPr>
        <w:pStyle w:val="Normal"/>
        <w:ind w:left="0" w:right="0" w:firstLine="680"/>
        <w:jc w:val="both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1. ЭП ЦУКС РО № 549-ОДС 20-3-7 от 24.02.2023: </w:t>
      </w:r>
      <w:r>
        <w:rPr>
          <w:sz w:val="28"/>
          <w:szCs w:val="28"/>
        </w:rPr>
        <w:t>в период с 18 часов 24 февраля до 18 часов 26 февраля в горах Краснодарского края (исключая МО город курорт Сочи) выше 1500 м лавиноопасно.</w:t>
      </w:r>
    </w:p>
    <w:p>
      <w:pPr>
        <w:pStyle w:val="Normal"/>
        <w:spacing w:lineRule="atLeast" w:line="240"/>
        <w:ind w:left="0" w:right="0" w:firstLine="680"/>
        <w:jc w:val="both"/>
        <w:rPr>
          <w:b/>
          <w:b/>
          <w:bCs/>
          <w:iCs/>
          <w:sz w:val="28"/>
          <w:szCs w:val="28"/>
        </w:rPr>
      </w:pPr>
      <w:bookmarkStart w:id="4" w:name="_Hlk126496206"/>
      <w:bookmarkEnd w:id="4"/>
      <w:r>
        <w:rPr>
          <w:b/>
          <w:sz w:val="28"/>
          <w:szCs w:val="28"/>
        </w:rPr>
        <w:t xml:space="preserve">2. ЭП ЦУКС РО № 570-ОДС 20-3-7 от 26.02.2023: </w:t>
      </w:r>
      <w:r>
        <w:rPr>
          <w:sz w:val="28"/>
          <w:szCs w:val="28"/>
        </w:rPr>
        <w:t>в период с 18 часов 26 февраля до 18 часов 28 февраля в горах Краснодарского края (исключая МО город курорт Сочи) выше 2000 м лавиноопасно (ОЯ).</w:t>
      </w:r>
    </w:p>
    <w:p>
      <w:pPr>
        <w:pStyle w:val="Style48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keepNext w:val="true"/>
        <w:keepLines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/>
      </w:r>
      <w:bookmarkStart w:id="5" w:name="_Hlk80702059"/>
      <w:bookmarkStart w:id="6" w:name="_Hlk61960021"/>
      <w:bookmarkStart w:id="7" w:name="_Hlk55297174"/>
      <w:bookmarkStart w:id="8" w:name="_Hlk105590453"/>
      <w:bookmarkStart w:id="9" w:name="_Hlk104295145"/>
      <w:bookmarkStart w:id="10" w:name="_Hlk89435883"/>
      <w:bookmarkStart w:id="11" w:name="_Hlk63688622"/>
      <w:bookmarkStart w:id="12" w:name="_Hlk74658849"/>
      <w:bookmarkStart w:id="13" w:name="_Hlk68783626"/>
      <w:bookmarkStart w:id="14" w:name="_Hlk65150229"/>
      <w:bookmarkStart w:id="15" w:name="_Hlk80702059"/>
      <w:bookmarkStart w:id="16" w:name="_Hlk61960021"/>
      <w:bookmarkStart w:id="17" w:name="_Hlk55297174"/>
      <w:bookmarkStart w:id="18" w:name="_Hlk105590453"/>
      <w:bookmarkStart w:id="19" w:name="_Hlk104295145"/>
      <w:bookmarkStart w:id="20" w:name="_Hlk89435883"/>
      <w:bookmarkStart w:id="21" w:name="_Hlk63688622"/>
      <w:bookmarkStart w:id="22" w:name="_Hlk74658849"/>
      <w:bookmarkStart w:id="23" w:name="_Hlk68783626"/>
      <w:bookmarkStart w:id="24" w:name="_Hlk65150229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pStyle w:val="Normal"/>
        <w:ind w:left="709" w:right="-1" w:hanging="0"/>
        <w:jc w:val="center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Прогноз чрезвычайных ситуаций.</w:t>
      </w:r>
    </w:p>
    <w:p>
      <w:pPr>
        <w:pStyle w:val="Normal"/>
        <w:widowControl w:val="false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  <w:bookmarkStart w:id="25" w:name="_Hlk552971741"/>
      <w:bookmarkStart w:id="26" w:name="_Hlk1042951451"/>
      <w:bookmarkStart w:id="27" w:name="_Hlk636886221"/>
      <w:bookmarkStart w:id="28" w:name="_Hlk687836261"/>
      <w:bookmarkStart w:id="29" w:name="_Hlk619600211"/>
      <w:bookmarkStart w:id="30" w:name="_Hlk1055904531"/>
      <w:bookmarkStart w:id="31" w:name="_Hlk894358831"/>
      <w:bookmarkStart w:id="32" w:name="_Hlk746588491"/>
      <w:bookmarkStart w:id="33" w:name="_Hlk651502291"/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2.1.1. 27 февраля 2023 года </w:t>
      </w:r>
      <w:r>
        <w:rPr>
          <w:bCs/>
          <w:iCs/>
          <w:sz w:val="28"/>
          <w:szCs w:val="28"/>
        </w:rPr>
        <w:t>на территории муниципальных образований:</w:t>
      </w:r>
      <w:r>
        <w:rPr>
          <w:b/>
          <w:bCs/>
          <w:iCs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bCs/>
          <w:iCs/>
          <w:sz w:val="28"/>
          <w:szCs w:val="28"/>
        </w:rPr>
        <w:t xml:space="preserve">существует вероятность возникновения </w:t>
      </w:r>
      <w:r>
        <w:rPr>
          <w:b/>
          <w:bCs/>
          <w:iCs/>
          <w:sz w:val="28"/>
          <w:szCs w:val="28"/>
        </w:rPr>
        <w:t xml:space="preserve">ЧС и происшествий, </w:t>
      </w:r>
      <w:r>
        <w:rPr>
          <w:bCs/>
          <w:iCs/>
          <w:sz w:val="28"/>
          <w:szCs w:val="28"/>
        </w:rPr>
        <w:t xml:space="preserve">связанных с: 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разрушением жилых домов, строений;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нарушением функционирования объектов жизнеобеспечения.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Источник ЧС и происшествий - активизация экзогенных процессов.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2.2. Техногенного характера: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26-27 февраля 2023 года </w:t>
      </w:r>
      <w:r>
        <w:rPr>
          <w:bCs/>
          <w:iCs/>
          <w:sz w:val="28"/>
          <w:szCs w:val="28"/>
        </w:rPr>
        <w:t>в крае возможны</w:t>
      </w:r>
      <w:r>
        <w:rPr>
          <w:b/>
          <w:bCs/>
          <w:iCs/>
          <w:sz w:val="28"/>
          <w:szCs w:val="28"/>
        </w:rPr>
        <w:t xml:space="preserve"> ЧС и происшествия, </w:t>
      </w:r>
      <w:r>
        <w:rPr>
          <w:bCs/>
          <w:iCs/>
          <w:sz w:val="28"/>
          <w:szCs w:val="28"/>
        </w:rPr>
        <w:t>связанные с: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увеличением количества аварий на объектах энергетики</w:t>
      </w:r>
      <w:r>
        <w:rPr>
          <w:b/>
          <w:bCs/>
          <w:iCs/>
          <w:sz w:val="28"/>
          <w:szCs w:val="28"/>
        </w:rPr>
        <w:t xml:space="preserve"> из-за усиления ветра (26.02.2023); 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перебоями в работе Керченской переправы</w:t>
      </w:r>
      <w:r>
        <w:rPr>
          <w:b/>
          <w:bCs/>
          <w:iCs/>
          <w:sz w:val="28"/>
          <w:szCs w:val="28"/>
        </w:rPr>
        <w:t xml:space="preserve"> из-за сильного ветра (26.02.2023);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затруднением и нарушением движения транспорта, нарушением в работе аэро- и морских портов</w:t>
      </w:r>
      <w:r>
        <w:rPr>
          <w:b/>
          <w:bCs/>
          <w:iCs/>
          <w:sz w:val="28"/>
          <w:szCs w:val="28"/>
        </w:rPr>
        <w:t xml:space="preserve"> из-за усиления ветра (26.02.2023);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гибелью людей в результате ДТП </w:t>
      </w:r>
      <w:r>
        <w:rPr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</w:rPr>
        <w:t xml:space="preserve"> пожаров; 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bCs/>
          <w:iCs/>
          <w:sz w:val="28"/>
          <w:szCs w:val="28"/>
        </w:rPr>
        <w:t xml:space="preserve"> (водоснабжение, газоснабжение) </w:t>
      </w:r>
      <w:r>
        <w:rPr>
          <w:bCs/>
          <w:iCs/>
          <w:sz w:val="28"/>
          <w:szCs w:val="28"/>
        </w:rPr>
        <w:t>из-за высокой изношенности коммуникаций;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 и отравлений угарным газом.</w:t>
      </w:r>
    </w:p>
    <w:p>
      <w:pPr>
        <w:pStyle w:val="Normal"/>
        <w:widowControl w:val="false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2.3. Биолого-социального характера: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26-27 февраля 2023 года </w:t>
      </w:r>
      <w:r>
        <w:rPr>
          <w:bCs/>
          <w:iCs/>
          <w:sz w:val="28"/>
          <w:szCs w:val="28"/>
        </w:rPr>
        <w:t>в связи с</w:t>
      </w:r>
      <w:r>
        <w:rPr>
          <w:b/>
          <w:bCs/>
          <w:iCs/>
          <w:sz w:val="28"/>
          <w:szCs w:val="28"/>
        </w:rPr>
        <w:t xml:space="preserve"> усилением ветра (26.02.2023), лавинной опасностью и возможной активизацией экзогенных процессов </w:t>
      </w:r>
      <w:r>
        <w:rPr>
          <w:bCs/>
          <w:iCs/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реках и водоемах края существует вероятность возникновения происшествий, обусловленных несанкционированным выходом людей и техники на тонкий лед водоемов и их проваливанием под лед;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увеличением случаев травматизма среди населения из-за гололедицы, падения сосулек и схода снежных масс с крыш;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возможны случаи заболевания населения ОРВИ, ОРЗ и коронавирусной инфекцией;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widowControl w:val="false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2.4. Иного характера: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27 февраля 2023 года</w:t>
      </w:r>
      <w:r>
        <w:rPr>
          <w:bCs/>
          <w:iCs/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bCs/>
          <w:iCs/>
          <w:sz w:val="28"/>
          <w:szCs w:val="28"/>
        </w:rPr>
        <w:t>гибелью людей на водных объектах края (включая происшествия на льду на водных объектах края);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27 февраля 2023 года 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повышеного фона уровней рек;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из-за неосторожного обращения с огнем (и в связи с усилением ветра),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возникновения (увеличения) количества очагов и площадей</w:t>
      </w:r>
      <w:r>
        <w:rPr>
          <w:b/>
          <w:bCs/>
          <w:iCs/>
          <w:sz w:val="28"/>
          <w:szCs w:val="28"/>
        </w:rPr>
        <w:t xml:space="preserve"> природных пожаров.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 Рекомендации.</w:t>
      </w:r>
    </w:p>
    <w:p>
      <w:pPr>
        <w:pStyle w:val="Normal"/>
        <w:widowControl w:val="false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Общие предложения: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противооползневым мероприятиям: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предупреждению и смягчению последствий от воздействия усиления ветра: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закрепить подъемно-транспортное оборудование;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предупреждению и смягчению последствий от нагонных явлений: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закрепить подъемно-транспортное оборудование;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вывести людей и технику с прибрежных территорий;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 случае гололедных явлений: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контроль готовности спасательных служб к реагированию на ДТП;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противопожарным мероприятиям: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widowControl w:val="false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смягчению последствий от землетрясений: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предупреждению ДТП: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bookmarkStart w:id="34" w:name="_Hlk126496206"/>
      <w:bookmarkStart w:id="35" w:name="_Hlk80702059"/>
      <w:bookmarkStart w:id="36" w:name="_Hlk61960021"/>
      <w:bookmarkStart w:id="37" w:name="_Hlk55297174"/>
      <w:bookmarkStart w:id="38" w:name="_Hlk105590453"/>
      <w:bookmarkStart w:id="39" w:name="_Hlk104295145"/>
      <w:bookmarkStart w:id="40" w:name="_Hlk89435883"/>
      <w:bookmarkStart w:id="41" w:name="_Hlk63688622"/>
      <w:bookmarkStart w:id="42" w:name="_Hlk74658849"/>
      <w:bookmarkStart w:id="43" w:name="_Hlk68783626"/>
      <w:bookmarkStart w:id="44" w:name="_Hlk65150229"/>
      <w:bookmarkEnd w:id="0"/>
      <w:bookmarkEnd w:id="1"/>
      <w:bookmarkEnd w:id="2"/>
      <w:bookmarkEnd w:id="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bCs/>
          <w:iCs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2870" cy="102870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40" cy="102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8pt;height:8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621069041"/>
    </w:sdtPr>
    <w:sdtContent>
      <w:p>
        <w:pPr>
          <w:pStyle w:val="Style3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Times New Roman" w:hAnsi="Times New Roman" w:cs="Times New Roman"/>
      <w:b w:val="false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b/>
      <w:color w:val="000000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Times New Roman" w:hAnsi="Times New Roman" w:cs="Times New Roman"/>
      <w:b w:val="false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>
      <w:b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b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19z0">
    <w:name w:val="WW8Num19z0"/>
    <w:qFormat/>
    <w:rPr>
      <w:rFonts w:ascii="Courier New" w:hAnsi="Courier New" w:cs="Courier New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2">
    <w:name w:val="WW8Num16z2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Style27">
    <w:name w:val="Сильное выделение"/>
    <w:qFormat/>
    <w:rPr>
      <w:b/>
      <w:bCs/>
      <w:i/>
      <w:iCs/>
      <w:color w:val="4F81BD"/>
    </w:rPr>
  </w:style>
  <w:style w:type="paragraph" w:styleId="Style28" w:customStyle="1">
    <w:name w:val="Заголовок"/>
    <w:basedOn w:val="Normal"/>
    <w:next w:val="Style29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9">
    <w:name w:val="Body Text"/>
    <w:basedOn w:val="Normal"/>
    <w:uiPriority w:val="0"/>
    <w:pPr>
      <w:spacing w:before="0" w:after="120"/>
    </w:pPr>
    <w:rPr/>
  </w:style>
  <w:style w:type="paragraph" w:styleId="Style30">
    <w:name w:val="List"/>
    <w:basedOn w:val="Style29"/>
    <w:uiPriority w:val="0"/>
    <w:pPr/>
    <w:rPr>
      <w:rFonts w:cs="Mangal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3" w:customStyle="1">
    <w:name w:val="Колонтитул"/>
    <w:basedOn w:val="Normal"/>
    <w:uiPriority w:val="0"/>
    <w:qFormat/>
    <w:pPr/>
    <w:rPr/>
  </w:style>
  <w:style w:type="paragraph" w:styleId="Style34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5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6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7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8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9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40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3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4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5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6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7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8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9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50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1">
    <w:name w:val="Текст примечания"/>
    <w:basedOn w:val="Normal"/>
    <w:qFormat/>
    <w:pPr/>
    <w:rPr>
      <w:sz w:val="20"/>
      <w:szCs w:val="20"/>
    </w:rPr>
  </w:style>
  <w:style w:type="paragraph" w:styleId="Style52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3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25">
    <w:name w:val="1"/>
    <w:basedOn w:val="Normal"/>
    <w:qFormat/>
    <w:pPr>
      <w:spacing w:beforeAutospacing="1" w:afterAutospacing="1"/>
    </w:pPr>
    <w:rPr>
      <w:rFonts w:eastAsia="Times New Roman"/>
    </w:rPr>
  </w:style>
  <w:style w:type="paragraph" w:styleId="222">
    <w:name w:val="2"/>
    <w:basedOn w:val="Normal"/>
    <w:qFormat/>
    <w:pPr>
      <w:spacing w:beforeAutospacing="1" w:afterAutospacing="1"/>
    </w:pPr>
    <w:rPr>
      <w:rFonts w:eastAsia="Times New Roman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numbering" w:styleId="WW8Num16">
    <w:name w:val="WW8Num16"/>
    <w:qFormat/>
  </w:style>
  <w:style w:type="numbering" w:styleId="WW8Num27">
    <w:name w:val="WW8Num27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Application>LibreOffice/7.2.4.1$Windows_X86_64 LibreOffice_project/27d75539669ac387bb498e35313b970b7fe9c4f9</Application>
  <AppVersion>15.0000</AppVersion>
  <Pages>6</Pages>
  <Words>1601</Words>
  <Characters>11337</Characters>
  <CharactersWithSpaces>12845</CharactersWithSpaces>
  <Paragraphs>104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dc:description/>
  <dc:language>ru-RU</dc:language>
  <cp:lastModifiedBy/>
  <dcterms:modified xsi:type="dcterms:W3CDTF">2023-02-26T15:32:42Z</dcterms:modified>
  <cp:revision>801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