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14 декабря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r>
        <w:rPr>
          <w:rFonts w:eastAsia="Times New Roman"/>
          <w:sz w:val="28"/>
          <w:szCs w:val="28"/>
        </w:rPr>
        <w:t xml:space="preserve">за прошедший период 10 – 12 декабря 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numPr>
          <w:ilvl w:val="0"/>
          <w:numId w:val="0"/>
        </w:numPr>
        <w:ind w:right="-108" w:firstLine="708"/>
        <w:jc w:val="both"/>
        <w:outlineLvl w:val="4"/>
        <w:rPr>
          <w:sz w:val="28"/>
          <w:szCs w:val="28"/>
        </w:rPr>
      </w:pPr>
      <w:bookmarkStart w:id="3" w:name="_Hlk89339587"/>
      <w:bookmarkEnd w:id="3"/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4" w:name="_Hlk89677809"/>
      <w:r>
        <w:rPr>
          <w:rFonts w:eastAsia="Times New Roman"/>
          <w:sz w:val="28"/>
          <w:szCs w:val="28"/>
        </w:rPr>
        <w:t xml:space="preserve">за прошедший период 10 – 12 декабря </w:t>
      </w:r>
      <w:bookmarkEnd w:id="4"/>
      <w:r>
        <w:rPr>
          <w:rFonts w:eastAsia="Times New Roman"/>
          <w:sz w:val="28"/>
          <w:szCs w:val="28"/>
        </w:rPr>
        <w:t xml:space="preserve">2021 года в крае преимущественно без осадков. Местами </w:t>
      </w:r>
      <w:r>
        <w:rPr>
          <w:sz w:val="28"/>
          <w:szCs w:val="28"/>
        </w:rPr>
        <w:t>усиливался восточный, юго-восточный ветер порывами 10-15 м/с, в районе г. Ейска до 18 м/с. Отмечался туман видимостью 500 м.</w:t>
      </w:r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13 декабря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14 декабря 2021 года: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Краснодарскому краю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Без существенных осадков. Ночью и утром местами туман. Ветер восточной четверти 4-9 м/с, местами порывы 12-14 м/с. Температура воздуха ночью +4…-1°С, днем +6…+11°С, в южной половине края местами до +15°С; в горах ночью 0…-5°С, днем +8…+13°С.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 переменная облачность. Без осадков. Ветер восточной четверти 6-11 м/с, на участке Анапа-Геленджик местами порывы до 14 м/с. Температура воздуха ночью +7…+12°С, днем +14…+19°С.</w:t>
      </w:r>
    </w:p>
    <w:p>
      <w:pPr>
        <w:pStyle w:val="Normal"/>
        <w:ind w:firstLine="680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переменная облачность. Без осадков. Ветер восточной четверти 4-9 м/с. Температура воздуха ночью 0…+2°С, днем +9…+11°С.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Переменная облачность. Без осадков. Ветер юго-восточный 5-10 м/с. Температура воздуха ночью +8…+13°С, днем +15…+20°С. В предгорной зоне температура воздуха ночью +4…+9°С, днем +11…+16°С.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5" w:name="_Hlk80702059"/>
      <w:r>
        <w:rPr>
          <w:rFonts w:eastAsia="Times New Roman"/>
          <w:sz w:val="28"/>
          <w:szCs w:val="28"/>
        </w:rPr>
        <w:t>за прошедший период 10 – 12 декабря 2021 года на водных объектах края существенных изменений не отмечалось. Гидрологическая обстановка в норме.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+12…+</w:t>
      </w:r>
      <w:bookmarkStart w:id="6" w:name="_Hlk55551576"/>
      <w:r>
        <w:rPr>
          <w:sz w:val="28"/>
          <w:szCs w:val="28"/>
        </w:rPr>
        <w:t>14°</w:t>
      </w:r>
      <w:bookmarkEnd w:id="6"/>
      <w:r>
        <w:rPr>
          <w:sz w:val="28"/>
          <w:szCs w:val="28"/>
        </w:rPr>
        <w:t>С, Азовского моря            +5…+7°С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5"/>
      <w:r>
        <w:rPr>
          <w:rFonts w:eastAsia="Times New Roman"/>
          <w:i/>
          <w:iCs/>
          <w:color w:val="000000"/>
          <w:sz w:val="28"/>
          <w:szCs w:val="28"/>
        </w:rPr>
        <w:t>14</w:t>
      </w:r>
      <w:r>
        <w:rPr>
          <w:bCs/>
          <w:i/>
          <w:iCs/>
          <w:sz w:val="28"/>
          <w:szCs w:val="28"/>
        </w:rPr>
        <w:t xml:space="preserve"> декабря 2021 года </w:t>
      </w:r>
      <w:r>
        <w:rPr>
          <w:bCs/>
          <w:sz w:val="28"/>
          <w:szCs w:val="28"/>
        </w:rPr>
        <w:t xml:space="preserve">на реках края существенных изменений не ожидается.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ind w:firstLine="709"/>
        <w:jc w:val="both"/>
        <w:rPr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60 см.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14 декабря 2021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выше 1500 метров – </w:t>
      </w:r>
      <w:r>
        <w:rPr>
          <w:b/>
          <w:bCs/>
          <w:sz w:val="28"/>
          <w:szCs w:val="28"/>
        </w:rPr>
        <w:t>слабая лавинная опасность.</w:t>
      </w:r>
      <w:r>
        <w:rPr>
          <w:bCs/>
          <w:sz w:val="28"/>
          <w:szCs w:val="28"/>
        </w:rPr>
        <w:t xml:space="preserve">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7" w:name="_Hlk77673266"/>
      <w:r>
        <w:rPr>
          <w:i/>
          <w:iCs/>
          <w:sz w:val="28"/>
          <w:szCs w:val="28"/>
        </w:rPr>
        <w:t xml:space="preserve"> </w:t>
      </w:r>
      <w:bookmarkEnd w:id="7"/>
      <w:r>
        <w:rPr>
          <w:i/>
          <w:iCs/>
          <w:sz w:val="28"/>
          <w:szCs w:val="28"/>
        </w:rPr>
        <w:t>14 декабря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с насыщением грунта влагой,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8" w:name="_Hlk80257508"/>
      <w:r>
        <w:rPr>
          <w:i/>
          <w:sz w:val="28"/>
          <w:szCs w:val="28"/>
        </w:rPr>
        <w:t>14</w:t>
      </w:r>
      <w:r>
        <w:rPr>
          <w:i/>
          <w:iCs/>
          <w:sz w:val="28"/>
          <w:szCs w:val="28"/>
        </w:rPr>
        <w:t xml:space="preserve"> декабря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1.7.1.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9" w:name="_Hlk69982292"/>
      <w:bookmarkStart w:id="10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  <w:bookmarkStart w:id="11" w:name="_Hlk73523163"/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2" w:name="_Hlk51919464"/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x-none"/>
        </w:rPr>
        <w:t>13 декабря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3" w:name="_Hlk73523188"/>
      <w:bookmarkStart w:id="14" w:name="_Hlk57108874"/>
      <w:bookmarkEnd w:id="12"/>
      <w:r>
        <w:rPr>
          <w:rFonts w:eastAsia="Times New Roman"/>
          <w:sz w:val="28"/>
          <w:szCs w:val="28"/>
          <w:lang w:eastAsia="x-none"/>
        </w:rPr>
        <w:t xml:space="preserve">в 107 585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+736), 9 333 человека скончалось (за сутки +24).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bookmarkStart w:id="15" w:name="_Hlk69982292"/>
      <w:bookmarkStart w:id="16" w:name="_Hlk65664797"/>
      <w:r>
        <w:rPr>
          <w:rFonts w:eastAsia="Times New Roman"/>
          <w:sz w:val="28"/>
          <w:szCs w:val="28"/>
          <w:lang w:eastAsia="x-none"/>
        </w:rPr>
        <w:t xml:space="preserve"> находятся 5 209 человек (за сутки +24), в т.ч. 299 детей. Всего проведено                    5 543 372 лабораторных исследования (за сутки +12 766).</w:t>
      </w:r>
      <w:bookmarkEnd w:id="15"/>
      <w:bookmarkEnd w:id="16"/>
      <w:bookmarkEnd w:id="11"/>
      <w:bookmarkEnd w:id="13"/>
      <w:bookmarkEnd w:id="14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17" w:name="_Hlk69120683"/>
      <w:r>
        <w:rPr>
          <w:b/>
          <w:bCs/>
          <w:iCs/>
          <w:sz w:val="28"/>
          <w:szCs w:val="28"/>
        </w:rPr>
        <w:t xml:space="preserve"> </w:t>
      </w:r>
      <w:bookmarkEnd w:id="17"/>
      <w:r>
        <w:rPr>
          <w:rFonts w:eastAsia="Times New Roman"/>
          <w:sz w:val="28"/>
          <w:szCs w:val="28"/>
        </w:rPr>
        <w:t>за прошедший период 10 – 12 декабря 2021 года</w:t>
      </w:r>
      <w:r>
        <w:rPr>
          <w:iCs/>
          <w:sz w:val="28"/>
          <w:szCs w:val="28"/>
        </w:rPr>
        <w:t xml:space="preserve"> в крае было зафиксировано 69 пожаров. Пострадало 6 человек, в том числе 1 ребенок. Погиб 1 человек. </w:t>
      </w:r>
    </w:p>
    <w:p>
      <w:pPr>
        <w:pStyle w:val="Normal"/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sz w:val="28"/>
          <w:szCs w:val="28"/>
        </w:rPr>
        <w:t>за прошедший период 10 – 12 декабря 2021 года</w:t>
      </w:r>
      <w:r>
        <w:rPr>
          <w:iCs/>
          <w:sz w:val="28"/>
          <w:szCs w:val="28"/>
        </w:rPr>
        <w:t xml:space="preserve"> на территории края произошло 38 ДТП. Пострадало 43 человека, погибло 5 человек.</w:t>
      </w:r>
    </w:p>
    <w:p>
      <w:pPr>
        <w:pStyle w:val="Normal"/>
        <w:spacing w:lineRule="auto" w:line="232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z w:val="28"/>
          <w:szCs w:val="28"/>
        </w:rPr>
        <w:t xml:space="preserve">за прошедший период 10 – 12 декабря 2021 года на территории края взрывоопасных предметов не обнаружено.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прошедший период 10 – 12 декабря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spacing w:lineRule="auto" w:line="228"/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прошедший период 10 – 12 декабря 2021 года </w:t>
      </w:r>
      <w:r>
        <w:rPr>
          <w:iCs/>
          <w:sz w:val="28"/>
          <w:szCs w:val="28"/>
        </w:rPr>
        <w:t>на территории края лесных пожаров не зарегистрировано, в МО г. Горячий Ключ отмечался 1 случай загорания сухой растительности на площади 0,06 га.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>
        <w:rPr>
          <w:bCs/>
          <w:sz w:val="28"/>
          <w:szCs w:val="28"/>
        </w:rPr>
        <w:t>не отмечалось.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18" w:name="_Hlk62224372"/>
      <w:bookmarkStart w:id="19" w:name="_Hlk81559763"/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bookmarkStart w:id="20" w:name="_Hlk89861787"/>
      <w:bookmarkEnd w:id="18"/>
      <w:bookmarkEnd w:id="19"/>
      <w:r>
        <w:rPr>
          <w:b/>
          <w:color w:val="000000"/>
          <w:sz w:val="28"/>
          <w:szCs w:val="28"/>
        </w:rPr>
        <w:t>2.1.1. 14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Лабинский, Мостовский, Отрадненский, Туапсинский, районы и г.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20"/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21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14 декабря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22" w:name="_Hlk55297094"/>
      <w:bookmarkEnd w:id="21"/>
      <w:bookmarkEnd w:id="22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3" w:name="_Hlk504477847"/>
      <w:r>
        <w:rPr>
          <w:sz w:val="28"/>
          <w:szCs w:val="28"/>
        </w:rPr>
        <w:t xml:space="preserve">на энергетических системах </w:t>
      </w:r>
      <w:bookmarkEnd w:id="23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ухудшения видимости в </w:t>
      </w:r>
      <w:r>
        <w:rPr>
          <w:b/>
          <w:bCs/>
          <w:sz w:val="28"/>
          <w:szCs w:val="28"/>
        </w:rPr>
        <w:t>тумане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4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25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5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6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7" w:name="_Hlk55297132"/>
      <w:bookmarkEnd w:id="26"/>
      <w:r>
        <w:rPr>
          <w:rFonts w:eastAsia="Calibri"/>
          <w:b/>
          <w:bCs/>
          <w:color w:val="000000"/>
          <w:sz w:val="28"/>
          <w:szCs w:val="28"/>
          <w:lang w:eastAsia="en-US"/>
        </w:rPr>
        <w:t>14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туманом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слабой лавинной опасностью и </w:t>
      </w:r>
      <w:r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8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8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9" w:name="_Hlk90032557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14 </w:t>
      </w:r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30" w:name="_Hlk86403065"/>
      <w:bookmarkEnd w:id="30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14 декабря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  <w:bookmarkStart w:id="31" w:name="_Hlk89435865"/>
      <w:bookmarkEnd w:id="31"/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32" w:name="_Hlk525119130"/>
      <w:bookmarkStart w:id="33" w:name="_Hlk68783626"/>
      <w:bookmarkStart w:id="34" w:name="_Hlk65150229"/>
      <w:bookmarkStart w:id="35" w:name="_Hlk61960021"/>
      <w:bookmarkEnd w:id="32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6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8" w:name="_Hlk68783626"/>
      <w:bookmarkStart w:id="39" w:name="_Hlk65150229"/>
      <w:bookmarkStart w:id="40" w:name="_Hlk61960021"/>
      <w:bookmarkStart w:id="41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42" w:name="_Hlk89435883"/>
      <w:bookmarkStart w:id="43" w:name="_Hlk86322971"/>
      <w:bookmarkStart w:id="44" w:name="_Hlk74658849"/>
      <w:bookmarkEnd w:id="38"/>
      <w:bookmarkEnd w:id="39"/>
      <w:bookmarkEnd w:id="40"/>
      <w:bookmarkEnd w:id="41"/>
      <w:bookmarkEnd w:id="37"/>
      <w:bookmarkEnd w:id="42"/>
      <w:bookmarkEnd w:id="43"/>
      <w:bookmarkEnd w:id="44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  <w:bookmarkStart w:id="45" w:name="_Hlk525119130"/>
      <w:bookmarkStart w:id="46" w:name="_Hlk525119130"/>
      <w:bookmarkEnd w:id="46"/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4038422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C7E0-D0E3-4BA0-A5F4-BC0E04B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Application>LibreOffice/7.2.2.2$Windows_X86_64 LibreOffice_project/02b2acce88a210515b4a5bb2e46cbfb63fe97d56</Application>
  <AppVersion>15.0000</AppVersion>
  <Pages>5</Pages>
  <Words>1247</Words>
  <Characters>8741</Characters>
  <CharactersWithSpaces>9961</CharactersWithSpaces>
  <Paragraphs>93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2021-12-06T10:06:00Z</dcterms:created>
  <dc:creator>user</dc:creator>
  <dc:description/>
  <dc:language>ru-RU</dc:language>
  <cp:lastModifiedBy/>
  <cp:lastPrinted>2021-12-13T11:19:00Z</cp:lastPrinted>
  <dcterms:modified xsi:type="dcterms:W3CDTF">2021-12-13T15:07:33Z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