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6 сентября до 18:00 7 сентября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0" w:name="_Hlk103948597"/>
      <w:bookmarkStart w:id="1" w:name="_Hlk105141661"/>
      <w:bookmarkStart w:id="2" w:name="_Hlk106797645"/>
    </w:p>
    <w:p>
      <w:pPr>
        <w:pStyle w:val="Normal"/>
        <w:tabs>
          <w:tab w:val="clear" w:pos="709"/>
          <w:tab w:val="left" w:pos="8137" w:leader="none"/>
        </w:tabs>
        <w:jc w:val="both"/>
        <w:rPr>
          <w:b/>
          <w:b/>
          <w:iCs/>
          <w:sz w:val="28"/>
          <w:szCs w:val="28"/>
        </w:rPr>
      </w:pPr>
      <w:bookmarkStart w:id="3" w:name="_Hlk111792402"/>
      <w:r>
        <w:rPr>
          <w:b/>
          <w:iCs/>
          <w:sz w:val="28"/>
          <w:szCs w:val="28"/>
        </w:rPr>
        <w:t xml:space="preserve">           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</w:t>
      </w:r>
      <w:r>
        <w:rPr>
          <w:b/>
          <w:iCs/>
          <w:sz w:val="28"/>
          <w:szCs w:val="28"/>
        </w:rPr>
        <w:t>по Краснодарскому краю</w:t>
      </w:r>
      <w:bookmarkEnd w:id="0"/>
      <w:bookmarkEnd w:id="1"/>
      <w:bookmarkEnd w:id="2"/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переменная облачность. Без осадков, лишь ночью и утром в юго-восточных предгорных районах местами слабый дождь.  Ветер северной четверти 4-9 м/с, местами порывы до 12 м/с. Температура воздуха ночью +7…+12°С, днем +18…+23°С; в горах ночью +2…+7°С, днем +12…+17°С.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 переменная облачность. Без осадков. Ветер северо-восточный 5-10 м/с, местами порывы 12-14 м/с, в Новороссийске ветер северо-восточный  7-12 м/с, ночью порывы 15-18 м/с. Температура воздуха ночью +10…+15°С, днем +21…+26°С.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b/>
          <w:b/>
          <w:i/>
          <w:i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Без осадков. Ветер северной четверти 4-9 м/с. Температура воздуха ночью +10…+12°С, днем +21…+23°С.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b/>
          <w:b/>
          <w:i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сентября.</w:t>
      </w:r>
      <w:r>
        <w:rPr>
          <w:color w:val="000000"/>
          <w:sz w:val="28"/>
          <w:szCs w:val="28"/>
        </w:rPr>
        <w:t xml:space="preserve"> Переменная облачность. Ночью и утром временами дождь, местами гроза. Днём преимущественно без осадков. Ветер северо-западный, с переходом на юго-восточный ночью и утром 4-9 м/с, ночью местами порывы    15-17 м/с, днём 11-13 м/с. </w:t>
      </w:r>
      <w:r>
        <w:rPr>
          <w:sz w:val="28"/>
          <w:szCs w:val="28"/>
        </w:rPr>
        <w:t xml:space="preserve">Температура воздуха </w:t>
      </w:r>
      <w:r>
        <w:rPr>
          <w:color w:val="000000"/>
          <w:sz w:val="28"/>
          <w:szCs w:val="28"/>
        </w:rPr>
        <w:t>ночью +14…+19°С, днем +21…+26°С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Предгорья и низкие горы</w:t>
      </w:r>
      <w:r>
        <w:rPr>
          <w:sz w:val="28"/>
          <w:szCs w:val="28"/>
        </w:rPr>
        <w:t xml:space="preserve"> ночью +10…+15°С, днем +19…+24°С.</w:t>
      </w:r>
    </w:p>
    <w:p>
      <w:pPr>
        <w:pStyle w:val="Normal"/>
        <w:ind w:right="38"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 xml:space="preserve">Краснодарского ЦГМС филиала ФГБУ "Северо-Кавказское УГМС" ОЯ о ЧПО (уточнение штормового предупреждения </w:t>
      </w:r>
      <w:r>
        <w:rPr>
          <w:b/>
          <w:bCs/>
          <w:color w:val="000000"/>
          <w:sz w:val="28"/>
          <w:szCs w:val="28"/>
        </w:rPr>
        <w:t>№ 57 от 23.08.2022) № 57 от 06.09.2022:</w:t>
      </w:r>
    </w:p>
    <w:p>
      <w:pPr>
        <w:pStyle w:val="Normal"/>
        <w:ind w:firstLine="720"/>
        <w:jc w:val="both"/>
        <w:rPr>
          <w:rFonts w:eastAsia="Times New Roman"/>
          <w:i/>
          <w:i/>
          <w:iCs/>
          <w:sz w:val="28"/>
        </w:rPr>
      </w:pPr>
      <w:r>
        <w:rPr>
          <w:rFonts w:eastAsia="Times New Roman"/>
          <w:i/>
          <w:iCs/>
          <w:sz w:val="28"/>
        </w:rPr>
        <w:t>07.09.2022 местами в юго-восточных районах ожидается, в северной половине края, юго-западных и центральных районах (исключая МО                            г. Краснодар) сохранится чрезвычайная пожароопасность (ЧПО) 5 класса.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4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06.09.2022:</w:t>
      </w:r>
    </w:p>
    <w:p>
      <w:pPr>
        <w:pStyle w:val="Normal"/>
        <w:ind w:firstLine="725"/>
        <w:jc w:val="both"/>
        <w:rPr>
          <w:i/>
          <w:i/>
          <w:iCs/>
        </w:rPr>
      </w:pPr>
      <w:r>
        <w:rPr>
          <w:rFonts w:eastAsia="Times New Roman"/>
          <w:i/>
          <w:iCs/>
          <w:sz w:val="28"/>
        </w:rPr>
        <w:t>07.09.2022 местами в крае, исключая МО г. Краснодар, и на Черноморском побережье (МО г, Анапа) сохранится высокая пожароопасность (ВПО) 4 класса (НЯ).</w:t>
      </w:r>
    </w:p>
    <w:p>
      <w:pPr>
        <w:pStyle w:val="Normal"/>
        <w:spacing w:lineRule="auto" w:line="247"/>
        <w:ind w:left="-5" w:firstLine="720"/>
        <w:jc w:val="both"/>
        <w:rPr>
          <w:rFonts w:eastAsia="Times New Roman"/>
          <w:i/>
          <w:i/>
          <w:iCs/>
          <w:sz w:val="28"/>
          <w:highlight w:val="yellow"/>
        </w:rPr>
      </w:pPr>
      <w:r>
        <w:rPr>
          <w:rFonts w:eastAsia="Times New Roman"/>
          <w:i/>
          <w:iCs/>
          <w:sz w:val="28"/>
          <w:highlight w:val="yellow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предупреждения ФГБУ «СЦГМС ЧАМ» НЯ № 2                      от 05.09.2022</w:t>
      </w:r>
      <w:r>
        <w:rPr>
          <w:rFonts w:eastAsia="Calibri"/>
          <w:b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ind w:firstLine="851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07.09.2022 г. в предгорьях и низких горах Лазаревского района г. Сочи сохранится высокая пожароопасность 4 класса.</w:t>
      </w:r>
    </w:p>
    <w:p>
      <w:pPr>
        <w:pStyle w:val="Normal"/>
        <w:ind w:firstLine="851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4" w:name="_Hlk80702059"/>
      <w:bookmarkStart w:id="5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5"/>
      <w:r>
        <w:rPr>
          <w:bCs/>
          <w:sz w:val="28"/>
          <w:szCs w:val="28"/>
        </w:rPr>
        <w:t xml:space="preserve">: </w:t>
      </w:r>
      <w:bookmarkStart w:id="6" w:name="_Hlk113351051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5 сентября 2022 г. </w:t>
      </w:r>
      <w:bookmarkEnd w:id="6"/>
      <w:r>
        <w:rPr>
          <w:rFonts w:eastAsia="Times New Roman"/>
          <w:spacing w:val="-10"/>
          <w:sz w:val="28"/>
          <w:szCs w:val="28"/>
        </w:rPr>
        <w:t>на водных объектах края существенных изменений не отмечалось.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+23…+26°С, Азовского моря +20…+21°С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7 сентября 2022 г. </w:t>
      </w:r>
      <w:r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ожидается.</w:t>
      </w:r>
    </w:p>
    <w:p>
      <w:pPr>
        <w:pStyle w:val="Normal"/>
        <w:ind w:firstLine="709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7" w:name="_Hlk106790327"/>
      <w:bookmarkStart w:id="8" w:name="_Hlk106790327"/>
      <w:bookmarkEnd w:id="8"/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 7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Туапсинский район и г.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spacing w:lineRule="auto" w:line="247"/>
        <w:ind w:left="-5" w:firstLine="72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bookmarkStart w:id="9" w:name="_Hlk111641882"/>
      <w:bookmarkStart w:id="10" w:name="_Hlk111641882"/>
      <w:bookmarkEnd w:id="10"/>
    </w:p>
    <w:p>
      <w:pPr>
        <w:pStyle w:val="Normal"/>
        <w:spacing w:lineRule="auto" w:line="247"/>
        <w:ind w:left="-5" w:firstLine="720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>
        <w:rPr>
          <w:b/>
          <w:bCs/>
          <w:sz w:val="28"/>
          <w:szCs w:val="28"/>
        </w:rPr>
        <w:t>7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sz w:val="28"/>
          <w:szCs w:val="28"/>
        </w:rPr>
        <w:t xml:space="preserve"> </w:t>
      </w:r>
      <w:bookmarkStart w:id="11" w:name="_Hlk112135467"/>
      <w:r>
        <w:rPr>
          <w:b/>
          <w:bCs/>
          <w:color w:val="000000"/>
          <w:sz w:val="28"/>
          <w:szCs w:val="28"/>
        </w:rPr>
        <w:t xml:space="preserve">Белоглинский, Белореченский, </w:t>
      </w:r>
      <w:r>
        <w:rPr>
          <w:b/>
          <w:bCs/>
          <w:sz w:val="28"/>
          <w:szCs w:val="28"/>
        </w:rPr>
        <w:t>Ейский,</w:t>
      </w:r>
      <w:r>
        <w:rPr>
          <w:b/>
          <w:bCs/>
          <w:color w:val="000000"/>
          <w:sz w:val="28"/>
          <w:szCs w:val="28"/>
        </w:rPr>
        <w:t xml:space="preserve"> Каневской,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Крыловский, Кущевский, Ленинградский,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Новопокровский, Северский, Староминский, Усть-Лабинский, </w:t>
      </w:r>
      <w:r>
        <w:rPr>
          <w:b/>
          <w:bCs/>
          <w:sz w:val="28"/>
          <w:szCs w:val="28"/>
        </w:rPr>
        <w:t xml:space="preserve">Щербиновский </w:t>
      </w:r>
      <w:r>
        <w:rPr>
          <w:rFonts w:eastAsia="Times New Roman"/>
          <w:b/>
          <w:bCs/>
          <w:sz w:val="28"/>
          <w:szCs w:val="28"/>
        </w:rPr>
        <w:t>районы</w:t>
      </w:r>
      <w:bookmarkEnd w:id="11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чрезвычайная</w:t>
      </w:r>
      <w:r>
        <w:rPr>
          <w:b/>
          <w:color w:val="000000"/>
          <w:sz w:val="28"/>
          <w:szCs w:val="28"/>
        </w:rPr>
        <w:t xml:space="preserve"> пожароопасность (ЧПО) 5 класса.</w:t>
      </w:r>
      <w:bookmarkStart w:id="12" w:name="_Hlk81559763"/>
      <w:bookmarkEnd w:id="12"/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2.1.3.</w:t>
      </w:r>
      <w:bookmarkStart w:id="13" w:name="_Hlk106956060"/>
      <w:bookmarkStart w:id="14" w:name="_Hlk106090562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7</w:t>
      </w:r>
      <w:r>
        <w:rPr>
          <w:b/>
          <w:bCs/>
          <w:sz w:val="28"/>
          <w:szCs w:val="28"/>
        </w:rPr>
        <w:t xml:space="preserve">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образований: </w:t>
      </w:r>
      <w:bookmarkStart w:id="15" w:name="_Hlk112657892"/>
      <w:bookmarkStart w:id="16" w:name="_Hlk112916998"/>
      <w:r>
        <w:rPr>
          <w:b/>
          <w:bCs/>
          <w:color w:val="000000"/>
          <w:sz w:val="28"/>
          <w:szCs w:val="28"/>
        </w:rPr>
        <w:t>Апшеронский, Выселковский, Гулькевичский, Кавказский, Кореновский, Павловский, Приморско-Ахтарский, Тбилисский, Темрюкский, Тихорецкий районы и г. Анапа</w:t>
      </w:r>
      <w:bookmarkEnd w:id="15"/>
      <w:bookmarkEnd w:id="16"/>
      <w:r>
        <w:rPr>
          <w:b/>
          <w:bCs/>
          <w:color w:val="000000"/>
          <w:sz w:val="28"/>
          <w:szCs w:val="28"/>
        </w:rPr>
        <w:t xml:space="preserve">, Сочи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bookmarkStart w:id="17" w:name="_Hlk111537498"/>
      <w:bookmarkEnd w:id="17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 В ночь 6 на 7 сентября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rFonts w:eastAsia="Calibri"/>
          <w:b/>
          <w:bCs/>
          <w:color w:val="000000"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Сочи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lineRule="atLeast" w:line="2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>
      <w:pPr>
        <w:pStyle w:val="Normal"/>
        <w:spacing w:lineRule="atLeast" w:line="2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>
      <w:pPr>
        <w:pStyle w:val="Normal"/>
        <w:spacing w:lineRule="atLeast" w:line="2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lineRule="atLeast" w:line="25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>
      <w:pPr>
        <w:pStyle w:val="Normal"/>
        <w:spacing w:lineRule="atLeast" w:line="25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площади лесных и ландшафтных пожаров; </w:t>
      </w:r>
      <w:bookmarkStart w:id="18" w:name="_Hlk33270284"/>
      <w:bookmarkEnd w:id="18"/>
    </w:p>
    <w:p>
      <w:pPr>
        <w:pStyle w:val="Normal"/>
        <w:spacing w:lineRule="atLeast" w:line="2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>
      <w:pPr>
        <w:pStyle w:val="Normal"/>
        <w:spacing w:lineRule="atLeast" w:line="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  <w:bookmarkStart w:id="19" w:name="_Hlk102667158"/>
      <w:bookmarkEnd w:id="19"/>
    </w:p>
    <w:p>
      <w:pPr>
        <w:pStyle w:val="Normal"/>
        <w:spacing w:lineRule="atLeast" w:line="240"/>
        <w:ind w:left="708" w:hanging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усиление ветра.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20" w:name="_Hlk1115374981"/>
      <w:bookmarkStart w:id="21" w:name="_Hlk1116418821"/>
      <w:bookmarkStart w:id="22" w:name="_Hlk1067903271"/>
      <w:bookmarkStart w:id="23" w:name="_Hlk1115374981"/>
      <w:bookmarkStart w:id="24" w:name="_Hlk1116418821"/>
      <w:bookmarkStart w:id="25" w:name="_Hlk1067903271"/>
      <w:bookmarkEnd w:id="13"/>
      <w:bookmarkEnd w:id="14"/>
      <w:bookmarkEnd w:id="23"/>
      <w:bookmarkEnd w:id="24"/>
      <w:bookmarkEnd w:id="25"/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26" w:name="_Hlk44415586"/>
      <w:r>
        <w:rPr>
          <w:b/>
          <w:bCs/>
          <w:sz w:val="28"/>
          <w:szCs w:val="28"/>
        </w:rPr>
        <w:t>7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27" w:name="_Hlk55297094"/>
      <w:bookmarkEnd w:id="26"/>
      <w:bookmarkEnd w:id="27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8" w:name="_Hlk504477847"/>
      <w:r>
        <w:rPr>
          <w:sz w:val="28"/>
          <w:szCs w:val="28"/>
        </w:rPr>
        <w:t xml:space="preserve">на энергетических системах </w:t>
      </w:r>
      <w:bookmarkEnd w:id="28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bookmarkStart w:id="29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 гибелью людей на дорогах края из-за потока автотранспорта к местам отдыха;</w:t>
      </w:r>
      <w:bookmarkStart w:id="30" w:name="_Hlk70674021"/>
      <w:bookmarkEnd w:id="30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9"/>
      <w:r>
        <w:rPr>
          <w:sz w:val="28"/>
          <w:szCs w:val="28"/>
        </w:rPr>
        <w:t>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2" w:name="_Hlk55297132"/>
      <w:bookmarkEnd w:id="31"/>
      <w:r>
        <w:rPr>
          <w:b/>
          <w:bCs/>
          <w:sz w:val="28"/>
          <w:szCs w:val="28"/>
        </w:rPr>
        <w:t>7 сентября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33" w:name="_Hlk104990799"/>
      <w:bookmarkEnd w:id="32"/>
      <w:r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b/>
          <w:bCs/>
          <w:sz w:val="28"/>
          <w:szCs w:val="28"/>
        </w:rPr>
        <w:t xml:space="preserve">усилением ветром, высокой и чрезвычайной пожароопасностью,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33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 сентября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7 сентября</w:t>
      </w:r>
      <w:r>
        <w:rPr>
          <w:b/>
          <w:bCs/>
          <w:color w:val="000000"/>
          <w:sz w:val="28"/>
          <w:szCs w:val="28"/>
        </w:rPr>
        <w:t xml:space="preserve"> 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4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4"/>
      <w:r>
        <w:rPr>
          <w:rFonts w:eastAsia="Times New Roman"/>
          <w:b/>
          <w:sz w:val="28"/>
          <w:szCs w:val="28"/>
        </w:rPr>
        <w:t xml:space="preserve">ров. </w:t>
      </w:r>
      <w:bookmarkStart w:id="35" w:name="_Hlk104813696"/>
      <w:bookmarkEnd w:id="35"/>
    </w:p>
    <w:p>
      <w:pPr>
        <w:pStyle w:val="Normal"/>
        <w:ind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36" w:name="_Hlk61960021"/>
      <w:bookmarkStart w:id="37" w:name="_Hlk65150229"/>
      <w:bookmarkStart w:id="38" w:name="_Hlk68783626"/>
      <w:bookmarkStart w:id="39" w:name="_Hlk74658849"/>
    </w:p>
    <w:p>
      <w:pPr>
        <w:pStyle w:val="Normal"/>
        <w:ind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41" w:name="_Hlk63688622"/>
      <w:bookmarkStart w:id="42" w:name="_Hlk89435883"/>
      <w:bookmarkStart w:id="43" w:name="_Hlk104295145"/>
      <w:bookmarkStart w:id="44" w:name="_Hlk105590453"/>
      <w:r>
        <w:rPr>
          <w:rFonts w:eastAsia="Calibri"/>
          <w:b/>
          <w:bCs w:val="false"/>
          <w:i/>
          <w:color w:val="000000"/>
          <w:sz w:val="28"/>
          <w:szCs w:val="28"/>
          <w:lang w:val="ru-RU" w:eastAsia="ru-RU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7620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7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5.9pt;height:5.9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2093732929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Application>LibreOffice/7.2.2.2$Windows_X86_64 LibreOffice_project/02b2acce88a210515b4a5bb2e46cbfb63fe97d56</Application>
  <AppVersion>15.0000</AppVersion>
  <Pages>7</Pages>
  <Words>1428</Words>
  <Characters>10312</Characters>
  <CharactersWithSpaces>11860</CharactersWithSpaces>
  <Paragraphs>104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2022-09-06T15:33:28Z</dcterms:modified>
  <cp:revision>759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