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09 марта 2023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jc w:val="left"/>
        <w:rPr/>
      </w:pPr>
      <w:r>
        <w:rPr/>
        <w:t>1.1. Чрезвычайные ситуации.</w:t>
      </w:r>
    </w:p>
    <w:p>
      <w:pPr>
        <w:pStyle w:val="Normal"/>
        <w:ind w:firstLine="709"/>
        <w:jc w:val="both"/>
        <w:rPr/>
      </w:pPr>
      <w:bookmarkStart w:id="0" w:name="_Hlk126496114"/>
      <w:bookmarkStart w:id="1" w:name="_Hlk125835631"/>
      <w:bookmarkStart w:id="2" w:name="_Hlk126837831"/>
      <w:bookmarkStart w:id="3" w:name="_Hlk126360836"/>
      <w:bookmarkStart w:id="4" w:name="_Hlk126147051"/>
      <w:bookmarkStart w:id="5" w:name="_Hlk125836670"/>
      <w:bookmarkStart w:id="6" w:name="_Hlk125628325"/>
      <w:bookmarkStart w:id="7" w:name="_Hlk124877427"/>
      <w:bookmarkStart w:id="8" w:name="_Hlk124600584"/>
      <w:bookmarkStart w:id="9" w:name="_Hlk126360685"/>
      <w:bookmarkEnd w:id="9"/>
      <w:r>
        <w:rPr>
          <w:b/>
          <w:sz w:val="28"/>
          <w:lang w:val="ru-RU" w:eastAsia="ru-RU"/>
        </w:rPr>
        <w:t>По Краснодарскому краю:</w:t>
      </w:r>
      <w:bookmarkStart w:id="10" w:name="_Hlk125721030"/>
      <w:r>
        <w:rPr>
          <w:sz w:val="28"/>
          <w:lang w:val="ru-RU" w:eastAsia="ru-RU"/>
        </w:rPr>
        <w:t xml:space="preserve"> переменная облачность. </w:t>
      </w:r>
      <w:r>
        <w:rPr>
          <w:sz w:val="28"/>
          <w:szCs w:val="28"/>
          <w:lang w:val="ru-RU" w:eastAsia="ru-RU"/>
        </w:rPr>
        <w:t xml:space="preserve">В отдельных районах небольшой дождь. </w:t>
      </w:r>
      <w:r>
        <w:rPr>
          <w:bCs/>
          <w:sz w:val="28"/>
          <w:szCs w:val="28"/>
          <w:lang w:eastAsia="en-US"/>
        </w:rPr>
        <w:t>Ветер южный, юго-западный 4-9 м/с, местами порывы 12-14 м/с. Температура воздуха ночью 4…9°, местами в юго-восточных предгорных районах +3…-2°; днем 14…19°, местами в южной половине края до 21°, на Азовском побережье 8…13°; в горах ночью 0…-5°, днем 5…10°.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lang w:val="ru-RU" w:eastAsia="ru-RU"/>
        </w:rPr>
        <w:t>На Черноморском побережье:</w:t>
      </w:r>
      <w:r>
        <w:rPr>
          <w:sz w:val="28"/>
          <w:szCs w:val="28"/>
          <w:lang w:val="ru-RU" w:eastAsia="ru-RU"/>
        </w:rPr>
        <w:t xml:space="preserve"> переменная облачность. Преимущественно без осадков, утром на участке Джубга-Магри местами небольшой дождь. Ветер южной четверти 6-11 м/с, местами порывы 12-14 м/с, по северу района Анапа-Геленджик 15-17 м/с. Температура воздуха ночью 5…10°, днем 12…17°.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lang w:val="ru-RU" w:eastAsia="ru-RU"/>
        </w:rPr>
        <w:t>По г. Краснодару</w:t>
      </w:r>
      <w:r>
        <w:rPr>
          <w:b/>
          <w:bCs/>
          <w:sz w:val="28"/>
        </w:rPr>
        <w:t>:</w:t>
      </w:r>
      <w:bookmarkEnd w:id="2"/>
      <w:bookmarkEnd w:id="3"/>
      <w:bookmarkEnd w:id="4"/>
      <w:bookmarkEnd w:id="5"/>
      <w:bookmarkEnd w:id="6"/>
      <w:bookmarkEnd w:id="7"/>
      <w:bookmarkEnd w:id="8"/>
      <w:bookmarkEnd w:id="10"/>
      <w:r>
        <w:rPr>
          <w:bCs/>
          <w:sz w:val="28"/>
          <w:lang w:eastAsia="en-US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переменная облачность. </w:t>
      </w:r>
      <w:r>
        <w:rPr>
          <w:sz w:val="28"/>
          <w:szCs w:val="28"/>
          <w:lang w:val="ru-RU" w:eastAsia="ru-RU"/>
        </w:rPr>
        <w:t>Преимущественно без осадков. Ве</w:t>
      </w:r>
      <w:r>
        <w:rPr>
          <w:bCs/>
          <w:sz w:val="28"/>
          <w:szCs w:val="28"/>
          <w:lang w:eastAsia="en-US"/>
        </w:rPr>
        <w:t>тер южный, юго-западный  4-9 м/с, днем порывы до 12 м/с. Температура воздуха ночью 5…7°,  днем 17…19°.</w:t>
      </w:r>
    </w:p>
    <w:p>
      <w:pPr>
        <w:pStyle w:val="Normal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</w:r>
    </w:p>
    <w:p>
      <w:pPr>
        <w:pStyle w:val="Normal"/>
        <w:ind w:firstLine="709"/>
        <w:jc w:val="both"/>
        <w:rPr>
          <w:bCs/>
          <w:sz w:val="18"/>
          <w:szCs w:val="16"/>
          <w:lang w:val="ru-RU" w:eastAsia="ru-RU"/>
        </w:rPr>
      </w:pPr>
      <w:r>
        <w:rPr>
          <w:bCs/>
          <w:sz w:val="18"/>
          <w:szCs w:val="16"/>
          <w:lang w:val="ru-RU" w:eastAsia="ru-RU"/>
        </w:rPr>
      </w:r>
    </w:p>
    <w:p>
      <w:pPr>
        <w:pStyle w:val="Normal"/>
        <w:spacing w:lineRule="atLeast" w:line="240"/>
        <w:ind w:firstLine="709"/>
        <w:jc w:val="center"/>
        <w:rPr>
          <w:b/>
          <w:b/>
          <w:sz w:val="28"/>
          <w:lang w:val="ru-RU" w:eastAsia="ru-RU"/>
        </w:rPr>
      </w:pPr>
      <w:r>
        <w:rPr>
          <w:b/>
          <w:sz w:val="28"/>
          <w:lang w:val="ru-RU" w:eastAsia="ru-RU"/>
        </w:rPr>
        <w:t>На двое последующих суток 10 – 11 марта 2023 года:</w:t>
      </w:r>
    </w:p>
    <w:p>
      <w:pPr>
        <w:pStyle w:val="Normal"/>
        <w:ind w:firstLine="709"/>
        <w:jc w:val="both"/>
        <w:rPr/>
      </w:pPr>
      <w:bookmarkStart w:id="11" w:name="_Hlk125835631"/>
      <w:r>
        <w:rPr>
          <w:b/>
          <w:sz w:val="28"/>
          <w:lang w:val="ru-RU" w:eastAsia="ru-RU"/>
        </w:rPr>
        <w:t>По Краснодарскому краю:</w:t>
      </w:r>
      <w:bookmarkStart w:id="12" w:name="_Hlk125904789"/>
      <w:bookmarkEnd w:id="11"/>
      <w:r>
        <w:rPr>
          <w:sz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Облачно с прояснениями. В первой половине периода местами небольшой дождь, ночью и утром 11.03 временами дождь, днем местами небольшой дождь. Ночью и утром местами туман. Ветер южный,  юго-западный с переходом во вторую половинну периода на юго-восточный 10.03 6-11 м/с, местами порывы 15-17 м/с, 11.03 4-9 м/с, местами порывы 12-14 м/с. Температура воздуха ночью 4…9°, местами в юго-восточных предгорных районах 0…+5°; днем 13…18°, в отдельных районах южной половины края до 20°, местами на Азовском побережье 7…12°; в горах ночью  +1…-4°, днем 6…11°.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val="ru-RU" w:eastAsia="ru-RU"/>
        </w:rPr>
        <w:t>а Черноморском побережье:</w:t>
      </w:r>
      <w:bookmarkEnd w:id="0"/>
      <w:bookmarkEnd w:id="12"/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облачно с прояснениями. Местами дождь. Ветер южной четверти 7-12 м/с, местами порывы 15-20 м/с, 11.03 в Анапе порывы до 23 м/с. Температура воздуха ночью 10.03  6…11°, 11.03 8…13°; днем 10.03 11…16°, 11.03 15…20°.</w:t>
      </w:r>
    </w:p>
    <w:p>
      <w:pPr>
        <w:pStyle w:val="Normal"/>
        <w:ind w:firstLine="709"/>
        <w:rPr>
          <w:b/>
          <w:b/>
          <w:sz w:val="32"/>
          <w:szCs w:val="28"/>
          <w:lang w:val="ru-RU" w:eastAsia="ru-RU"/>
        </w:rPr>
      </w:pPr>
      <w:r>
        <w:rPr>
          <w:b/>
          <w:sz w:val="32"/>
          <w:szCs w:val="28"/>
          <w:lang w:val="ru-RU" w:eastAsia="ru-RU"/>
        </w:rPr>
      </w:r>
    </w:p>
    <w:p>
      <w:pPr>
        <w:pStyle w:val="Normal"/>
        <w:ind w:firstLine="567"/>
        <w:jc w:val="center"/>
        <w:rPr>
          <w:b/>
          <w:b/>
          <w:sz w:val="28"/>
        </w:rPr>
      </w:pPr>
      <w:bookmarkStart w:id="13" w:name="_Hlk126360685"/>
      <w:bookmarkEnd w:id="13"/>
      <w:r>
        <w:rPr>
          <w:b/>
          <w:sz w:val="28"/>
        </w:rPr>
        <w:t>На контроле 1 экстренное предупреждение:</w:t>
      </w:r>
    </w:p>
    <w:p>
      <w:pPr>
        <w:pStyle w:val="Normal"/>
        <w:spacing w:lineRule="atLeast" w:line="240"/>
        <w:ind w:firstLine="680"/>
        <w:jc w:val="both"/>
        <w:rPr/>
      </w:pPr>
      <w:r>
        <w:rPr>
          <w:b/>
          <w:sz w:val="28"/>
        </w:rPr>
        <w:t xml:space="preserve">1. ЭП ЦУКС РО № 658-ОДС 20-3-7 от 08.03.2023: </w:t>
      </w:r>
      <w:r>
        <w:rPr>
          <w:sz w:val="28"/>
        </w:rPr>
        <w:t>в период с 18 часов 08 марта до 18 часов 10 марта в горах Краснодарского края (исключая МО город курорт Сочи) выше 2500 м лавиноопасно (ОЯ).</w:t>
      </w:r>
    </w:p>
    <w:p>
      <w:pPr>
        <w:pStyle w:val="Style48"/>
        <w:ind w:left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14" w:name="_Hlk80702059"/>
      <w:r>
        <w:rPr>
          <w:sz w:val="28"/>
          <w:szCs w:val="28"/>
        </w:rPr>
        <w:t>в связи с прошедшими осадками, в отдельных районах сильными, снеготаянием и учетом времени добегания, на реках юго-западной, юго-восточной территории края и реках Черноморского побережья отмечались подъемы уровней воды местами с достижением неблагоприятных отметок.</w:t>
      </w:r>
    </w:p>
    <w:p>
      <w:pPr>
        <w:pStyle w:val="Normal"/>
        <w:ind w:firstLine="709"/>
        <w:jc w:val="both"/>
        <w:rPr/>
      </w:pPr>
      <w:bookmarkEnd w:id="14"/>
      <w:r>
        <w:rPr>
          <w:sz w:val="28"/>
          <w:szCs w:val="28"/>
        </w:rPr>
        <w:t>Температура воды у берегов Черного моря +9…+10°С, Азовского               моря +3…+5°С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9 марта 2023 г.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прошедшими осадками и снеготаянием, местами на реках юго-западной, юго-восточной территории края и реках Черноморского побережья сохранится повышенный фон уровней воды. </w:t>
      </w:r>
    </w:p>
    <w:p>
      <w:pPr>
        <w:pStyle w:val="Normal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bookmarkStart w:id="15" w:name="_Hlk55297174"/>
      <w:bookmarkStart w:id="16" w:name="_Hlk105590453"/>
      <w:bookmarkStart w:id="17" w:name="_Hlk104295145"/>
      <w:bookmarkStart w:id="18" w:name="_Hlk89435883"/>
      <w:bookmarkStart w:id="19" w:name="_Hlk63688622"/>
      <w:bookmarkStart w:id="20" w:name="_Hlk74658849"/>
      <w:bookmarkStart w:id="21" w:name="_Hlk68783626"/>
      <w:bookmarkStart w:id="22" w:name="_Hlk65150229"/>
      <w:bookmarkStart w:id="23" w:name="_Hlk61960021"/>
      <w:bookmarkStart w:id="24" w:name="_Hlk55297174"/>
      <w:bookmarkStart w:id="25" w:name="_Hlk105590453"/>
      <w:bookmarkStart w:id="26" w:name="_Hlk104295145"/>
      <w:bookmarkStart w:id="27" w:name="_Hlk89435883"/>
      <w:bookmarkStart w:id="28" w:name="_Hlk63688622"/>
      <w:bookmarkStart w:id="29" w:name="_Hlk74658849"/>
      <w:bookmarkStart w:id="30" w:name="_Hlk68783626"/>
      <w:bookmarkStart w:id="31" w:name="_Hlk65150229"/>
      <w:bookmarkStart w:id="32" w:name="_Hlk6196002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Normal"/>
        <w:ind w:left="709"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09"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Прогноз чрезвычайных ситуаций.</w:t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bookmarkStart w:id="33" w:name="_Hlk55297174"/>
      <w:bookmarkStart w:id="34" w:name="_Hlk105590453"/>
      <w:bookmarkStart w:id="35" w:name="_Hlk104295145"/>
      <w:bookmarkStart w:id="36" w:name="_Hlk89435883"/>
      <w:bookmarkStart w:id="37" w:name="_Hlk63688622"/>
      <w:bookmarkStart w:id="38" w:name="_Hlk74658849"/>
      <w:bookmarkStart w:id="39" w:name="_Hlk68783626"/>
      <w:bookmarkStart w:id="40" w:name="_Hlk65150229"/>
      <w:bookmarkStart w:id="41" w:name="_Hlk6196002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/>
      </w:pPr>
      <w:r>
        <w:rPr>
          <w:b/>
          <w:bCs/>
          <w:sz w:val="28"/>
          <w:szCs w:val="28"/>
        </w:rPr>
        <w:t xml:space="preserve">2.1.1. 9 марта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35418270"/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Start w:id="43" w:name="_Hlk91925009"/>
      <w:bookmarkEnd w:id="42"/>
      <w:r>
        <w:rPr>
          <w:rFonts w:eastAsia="Calibri"/>
          <w:b/>
          <w:bCs/>
          <w:color w:val="000000"/>
          <w:sz w:val="28"/>
          <w:szCs w:val="28"/>
        </w:rPr>
        <w:t>9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43"/>
      <w:r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/>
      </w:pPr>
      <w:bookmarkStart w:id="44" w:name="_Hlk92185704"/>
      <w:bookmarkStart w:id="45" w:name="_Hlk62761208"/>
      <w:bookmarkEnd w:id="4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45"/>
      <w:r>
        <w:rPr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bookmarkStart w:id="46" w:name="_Hlk92185704"/>
      <w:bookmarkEnd w:id="46"/>
      <w:r>
        <w:rPr>
          <w:b/>
          <w:bCs/>
          <w:iCs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color w:val="000000"/>
          <w:sz w:val="28"/>
          <w:szCs w:val="28"/>
        </w:rPr>
        <w:t>9 марта 2023 года</w:t>
      </w:r>
      <w:r>
        <w:rPr>
          <w:bCs/>
          <w:iCs/>
          <w:sz w:val="28"/>
          <w:szCs w:val="28"/>
        </w:rPr>
        <w:t xml:space="preserve"> 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</w:p>
    <w:p>
      <w:pPr>
        <w:pStyle w:val="Normal"/>
        <w:ind w:firstLine="709"/>
        <w:jc w:val="both"/>
        <w:rPr/>
      </w:pPr>
      <w:r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</w:rPr>
        <w:t>из-за ухудшения видимости в тумане (04.03.2023)</w:t>
      </w:r>
      <w:r>
        <w:rPr>
          <w:rFonts w:eastAsia="Times New Roman"/>
          <w:bCs/>
          <w:iCs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b/>
          <w:iCs/>
          <w:sz w:val="28"/>
          <w:szCs w:val="28"/>
        </w:rPr>
        <w:t>из-за гололедных явлений;</w:t>
      </w:r>
    </w:p>
    <w:p>
      <w:pPr>
        <w:pStyle w:val="Normal"/>
        <w:ind w:right="-1" w:firstLine="709"/>
        <w:jc w:val="both"/>
        <w:rPr/>
      </w:pPr>
      <w:bookmarkStart w:id="4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7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8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8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2.3. Биолого-социального характера: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>9 марта 2023 года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 связи с сложными погодными условиями</w:t>
      </w:r>
      <w:r>
        <w:rPr>
          <w:b/>
          <w:bCs/>
          <w:sz w:val="28"/>
          <w:szCs w:val="28"/>
        </w:rPr>
        <w:t xml:space="preserve">  (сильные осадки, ухудшение видимости в осадках налипание мокрого снега, ухудшение видимости в тумане, усиление ветра, лавинной опасностью, подъемами уровней воды,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 xml:space="preserve">9 марта </w:t>
      </w:r>
      <w:r>
        <w:rPr>
          <w:b/>
          <w:bCs/>
          <w:iCs/>
          <w:sz w:val="28"/>
          <w:szCs w:val="28"/>
        </w:rPr>
        <w:t>2023 года</w:t>
      </w:r>
      <w:r>
        <w:rPr>
          <w:bCs/>
          <w:iCs/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bCs/>
          <w:iCs/>
          <w:sz w:val="28"/>
          <w:szCs w:val="28"/>
        </w:rPr>
        <w:t>гибелью людей на водных объектах края (включая происшествия на льду на водных объектах края);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 xml:space="preserve">9 марта </w:t>
      </w:r>
      <w:r>
        <w:rPr>
          <w:b/>
          <w:bCs/>
          <w:iCs/>
          <w:sz w:val="28"/>
          <w:szCs w:val="28"/>
        </w:rPr>
        <w:t>2023 года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воды; 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9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49"/>
      <w:r>
        <w:rPr>
          <w:b/>
          <w:sz w:val="28"/>
          <w:szCs w:val="28"/>
        </w:rPr>
        <w:t>ров.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Рекомендации.</w:t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Общие предложения: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противооползневым мероприятиям:</w:t>
      </w:r>
    </w:p>
    <w:p>
      <w:pPr>
        <w:pStyle w:val="Normal"/>
        <w:widowControl w:val="false"/>
        <w:ind w:firstLine="709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усиления ветра: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widowControl w:val="false"/>
        <w:ind w:hanging="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>
        <w:rPr>
          <w:b/>
          <w:bCs/>
          <w:iCs/>
          <w:sz w:val="28"/>
          <w:szCs w:val="28"/>
        </w:rPr>
        <w:t>По предупреждению и смягчению последствий от нагонных явлений: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случае гололедных явлений: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противопожарным мероприятиям: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смягчению последствий от землетрясений: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ДТП: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140" cy="10414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80" cy="103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8.1pt;height:8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02437465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Style27">
    <w:name w:val="Сильное выделение"/>
    <w:qFormat/>
    <w:rPr>
      <w:b/>
      <w:bCs/>
      <w:i/>
      <w:iCs/>
      <w:color w:val="4F81BD"/>
    </w:rPr>
  </w:style>
  <w:style w:type="paragraph" w:styleId="Style28" w:customStyle="1">
    <w:name w:val="Заголовок"/>
    <w:basedOn w:val="Normal"/>
    <w:next w:val="Style29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uiPriority w:val="0"/>
    <w:pPr>
      <w:spacing w:before="0" w:after="120"/>
    </w:pPr>
    <w:rPr/>
  </w:style>
  <w:style w:type="paragraph" w:styleId="Style30">
    <w:name w:val="List"/>
    <w:basedOn w:val="Style29"/>
    <w:uiPriority w:val="0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Колонтитул"/>
    <w:basedOn w:val="Normal"/>
    <w:uiPriority w:val="0"/>
    <w:qFormat/>
    <w:pPr/>
    <w:rPr/>
  </w:style>
  <w:style w:type="paragraph" w:styleId="Style34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5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6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7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8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40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3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4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7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8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9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5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1">
    <w:name w:val="Текст примечания"/>
    <w:basedOn w:val="Normal"/>
    <w:qFormat/>
    <w:pPr/>
    <w:rPr>
      <w:sz w:val="20"/>
      <w:szCs w:val="20"/>
    </w:rPr>
  </w:style>
  <w:style w:type="paragraph" w:styleId="Style52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3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Application>LibreOffice/7.2.4.1$Windows_X86_64 LibreOffice_project/27d75539669ac387bb498e35313b970b7fe9c4f9</Application>
  <AppVersion>15.0000</AppVersion>
  <Pages>6</Pages>
  <Words>1652</Words>
  <Characters>11769</Characters>
  <CharactersWithSpaces>13356</CharactersWithSpaces>
  <Paragraphs>107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2023-03-08T16:19:53Z</dcterms:modified>
  <cp:revision>803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