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Style40"/>
        <w:jc w:val="center"/>
        <w:rPr/>
      </w:pPr>
      <w:r>
        <w:rPr/>
      </w:r>
    </w:p>
    <w:p>
      <w:pPr>
        <w:pStyle w:val="Normal"/>
        <w:numPr>
          <w:ilvl w:val="0"/>
          <w:numId w:val="0"/>
        </w:numPr>
        <w:outlineLvl w:val="0"/>
        <w:rPr>
          <w:b/>
          <w:b/>
          <w:bCs/>
          <w:iCs/>
          <w:sz w:val="28"/>
          <w:szCs w:val="28"/>
        </w:rPr>
      </w:pPr>
      <w:r>
        <w:rPr>
          <w:b/>
          <w:bCs/>
          <w:iCs/>
          <w:sz w:val="28"/>
          <w:szCs w:val="28"/>
        </w:rPr>
      </w:r>
      <w:bookmarkStart w:id="0" w:name="_Hlk130299762"/>
      <w:bookmarkStart w:id="1" w:name="_Hlk126846341"/>
      <w:bookmarkStart w:id="2" w:name="_Hlk129262731"/>
      <w:bookmarkStart w:id="3" w:name="_Hlk135311529"/>
      <w:bookmarkStart w:id="4" w:name="_Hlk125376825"/>
      <w:bookmarkStart w:id="5" w:name="_Hlk86322971"/>
      <w:bookmarkStart w:id="6" w:name="_Hlk125116165"/>
      <w:bookmarkStart w:id="7" w:name="_Hlk132029460"/>
      <w:bookmarkStart w:id="8" w:name="_Hlk130472105"/>
      <w:bookmarkStart w:id="9" w:name="_Hlk131514035"/>
      <w:bookmarkStart w:id="10" w:name="_Hlk129262624"/>
      <w:bookmarkStart w:id="11" w:name="_Hlk125634173"/>
      <w:bookmarkStart w:id="12" w:name="_Hlk89435865"/>
      <w:bookmarkStart w:id="13" w:name="_Hlk126846170"/>
      <w:bookmarkStart w:id="14" w:name="_Hlk127800330"/>
      <w:bookmarkStart w:id="15" w:name="_Hlk136606969"/>
      <w:bookmarkStart w:id="16" w:name="_Hlk136521592"/>
      <w:bookmarkStart w:id="17" w:name="_Hlk132980087"/>
      <w:bookmarkStart w:id="18" w:name="_Hlk132029485"/>
      <w:bookmarkStart w:id="19" w:name="_Hlk131514068"/>
      <w:bookmarkStart w:id="20" w:name="_Hlk126846201"/>
      <w:bookmarkStart w:id="21" w:name="_Hlk525119130"/>
      <w:bookmarkStart w:id="22" w:name="_Hlk129262653"/>
      <w:bookmarkStart w:id="23" w:name="_Hlk135138743"/>
      <w:bookmarkStart w:id="24" w:name="_Hlk138685250"/>
      <w:bookmarkStart w:id="25" w:name="_Hlk136606814"/>
      <w:bookmarkStart w:id="26" w:name="_Hlk136521423"/>
      <w:bookmarkStart w:id="27" w:name="_Hlk130299762"/>
      <w:bookmarkStart w:id="28" w:name="_Hlk126846341"/>
      <w:bookmarkStart w:id="29" w:name="_Hlk129262731"/>
      <w:bookmarkStart w:id="30" w:name="_Hlk135311529"/>
      <w:bookmarkStart w:id="31" w:name="_Hlk125376825"/>
      <w:bookmarkStart w:id="32" w:name="_Hlk86322971"/>
      <w:bookmarkStart w:id="33" w:name="_Hlk125116165"/>
      <w:bookmarkStart w:id="34" w:name="_Hlk132029460"/>
      <w:bookmarkStart w:id="35" w:name="_Hlk130472105"/>
      <w:bookmarkStart w:id="36" w:name="_Hlk131514035"/>
      <w:bookmarkStart w:id="37" w:name="_Hlk129262624"/>
      <w:bookmarkStart w:id="38" w:name="_Hlk125634173"/>
      <w:bookmarkStart w:id="39" w:name="_Hlk89435865"/>
      <w:bookmarkStart w:id="40" w:name="_Hlk126846170"/>
      <w:bookmarkStart w:id="41" w:name="_Hlk127800330"/>
      <w:bookmarkStart w:id="42" w:name="_Hlk136606969"/>
      <w:bookmarkStart w:id="43" w:name="_Hlk136521592"/>
      <w:bookmarkStart w:id="44" w:name="_Hlk132980087"/>
      <w:bookmarkStart w:id="45" w:name="_Hlk132029485"/>
      <w:bookmarkStart w:id="46" w:name="_Hlk131514068"/>
      <w:bookmarkStart w:id="47" w:name="_Hlk126846201"/>
      <w:bookmarkStart w:id="48" w:name="_Hlk525119130"/>
      <w:bookmarkStart w:id="49" w:name="_Hlk129262653"/>
      <w:bookmarkStart w:id="50" w:name="_Hlk135138743"/>
      <w:bookmarkStart w:id="51" w:name="_Hlk138685250"/>
      <w:bookmarkStart w:id="52" w:name="_Hlk136606814"/>
      <w:bookmarkStart w:id="53" w:name="_Hlk13652142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10 августа 2023 г.</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54" w:name="_Hlk79996791"/>
      <w:r>
        <w:rPr>
          <w:b/>
          <w:bCs/>
          <w:sz w:val="28"/>
          <w:szCs w:val="28"/>
        </w:rPr>
        <w:t xml:space="preserve">1.1. Чрезвычайные ситуации: </w:t>
      </w:r>
      <w:bookmarkStart w:id="55" w:name="_Hlk138059586"/>
      <w:bookmarkEnd w:id="54"/>
      <w:r>
        <w:rPr>
          <w:rFonts w:eastAsia="Times New Roman"/>
          <w:sz w:val="28"/>
          <w:szCs w:val="28"/>
        </w:rPr>
        <w:t xml:space="preserve">за прошедшие сутки </w:t>
      </w:r>
      <w:r>
        <w:rPr>
          <w:rFonts w:eastAsia="Times New Roman"/>
          <w:i/>
          <w:iCs/>
          <w:sz w:val="28"/>
          <w:szCs w:val="28"/>
        </w:rPr>
        <w:t>8 августа 2023 г.</w:t>
      </w:r>
      <w:bookmarkStart w:id="56" w:name="_Hlk130213077"/>
      <w:bookmarkEnd w:id="55"/>
      <w:r>
        <w:rPr>
          <w:rFonts w:eastAsia="Times New Roman"/>
          <w:i/>
          <w:iCs/>
          <w:sz w:val="28"/>
          <w:szCs w:val="28"/>
        </w:rPr>
        <w:t xml:space="preserve"> </w:t>
      </w:r>
      <w:r>
        <w:rPr>
          <w:bCs/>
          <w:sz w:val="28"/>
          <w:szCs w:val="28"/>
        </w:rPr>
        <w:t>на территории Краснодарского края чрезвычайных не зарегистрировано.</w:t>
      </w:r>
    </w:p>
    <w:p>
      <w:pPr>
        <w:pStyle w:val="Normal"/>
        <w:ind w:firstLine="680"/>
        <w:jc w:val="both"/>
        <w:rPr>
          <w:bCs/>
          <w:sz w:val="28"/>
          <w:szCs w:val="28"/>
        </w:rPr>
      </w:pPr>
      <w:r>
        <w:rPr>
          <w:bCs/>
          <w:sz w:val="28"/>
          <w:szCs w:val="28"/>
        </w:rPr>
      </w:r>
    </w:p>
    <w:p>
      <w:pPr>
        <w:pStyle w:val="Normal"/>
        <w:ind w:firstLine="680"/>
        <w:jc w:val="both"/>
        <w:rPr>
          <w:bCs/>
          <w:sz w:val="28"/>
          <w:szCs w:val="28"/>
        </w:rPr>
      </w:pPr>
      <w:r>
        <w:rPr>
          <w:b/>
          <w:bCs/>
          <w:sz w:val="28"/>
          <w:szCs w:val="28"/>
        </w:rPr>
        <w:t>1.2. Метеорологическая</w:t>
      </w:r>
      <w:bookmarkStart w:id="57" w:name="_Hlk91077393"/>
      <w:bookmarkStart w:id="58" w:name="_Hlk126149136"/>
      <w:r>
        <w:rPr>
          <w:b/>
          <w:bCs/>
          <w:sz w:val="28"/>
          <w:szCs w:val="28"/>
        </w:rPr>
        <w:t>:</w:t>
      </w:r>
      <w:r>
        <w:rPr>
          <w:rFonts w:eastAsia="Times New Roman"/>
          <w:sz w:val="28"/>
          <w:szCs w:val="28"/>
        </w:rPr>
        <w:t xml:space="preserve"> </w:t>
      </w:r>
      <w:bookmarkEnd w:id="56"/>
      <w:bookmarkEnd w:id="57"/>
      <w:bookmarkEnd w:id="58"/>
      <w:r>
        <w:rPr>
          <w:rFonts w:eastAsia="Times New Roman"/>
          <w:sz w:val="28"/>
          <w:szCs w:val="28"/>
        </w:rPr>
        <w:t>за прошедшие сутки в крае сохранялась жаркая погода, в отдельных районах</w:t>
      </w:r>
      <w:r>
        <w:rPr>
          <w:rFonts w:eastAsia="Calibri"/>
          <w:sz w:val="28"/>
          <w:szCs w:val="28"/>
        </w:rPr>
        <w:t xml:space="preserve"> прошли кратковременные грозовые дожди. </w:t>
      </w:r>
      <w:r>
        <w:rPr>
          <w:sz w:val="28"/>
        </w:rPr>
        <w:t xml:space="preserve">В отдельных районах отмечалась сильная жара (ОЯ). </w:t>
      </w:r>
      <w:r>
        <w:rPr>
          <w:rFonts w:eastAsia="Times New Roman"/>
          <w:sz w:val="28"/>
        </w:rPr>
        <w:t>Местами в крае сохранялась высокая пожароопасность 4 класса, местами в юго-западных районах края отмечалась чрезвычайная пожароопасность 5 класса.</w:t>
      </w:r>
    </w:p>
    <w:p>
      <w:pPr>
        <w:pStyle w:val="Normal"/>
        <w:ind w:right="-142" w:firstLine="680"/>
        <w:jc w:val="both"/>
        <w:rPr>
          <w:rFonts w:eastAsia="Times New Roman"/>
          <w:sz w:val="28"/>
          <w:highlight w:val="cyan"/>
        </w:rPr>
      </w:pPr>
      <w:r>
        <w:rPr>
          <w:rFonts w:eastAsia="Times New Roman"/>
          <w:sz w:val="28"/>
          <w:highlight w:val="cyan"/>
        </w:rPr>
      </w:r>
    </w:p>
    <w:p>
      <w:pPr>
        <w:pStyle w:val="Normal"/>
        <w:ind w:firstLine="709"/>
        <w:jc w:val="both"/>
        <w:rPr>
          <w:rFonts w:eastAsia="Calibri"/>
          <w:sz w:val="28"/>
          <w:szCs w:val="28"/>
        </w:rPr>
      </w:pPr>
      <w:r>
        <w:rPr>
          <w:rFonts w:eastAsia="Calibri"/>
          <w:sz w:val="28"/>
          <w:szCs w:val="28"/>
        </w:rPr>
        <w:t>Аномально жаркая суховейная погода обусловила неблагоприятные условия для вегетации с.-х. культур. На посевах ускорилось развитие, наблюдается угнетение и повреждение растений.</w:t>
      </w:r>
    </w:p>
    <w:p>
      <w:pPr>
        <w:pStyle w:val="Normal"/>
        <w:ind w:right="-142" w:hanging="0"/>
        <w:jc w:val="both"/>
        <w:rPr>
          <w:rFonts w:eastAsia="Times New Roman"/>
          <w:sz w:val="28"/>
        </w:rPr>
      </w:pPr>
      <w:r>
        <w:rPr>
          <w:rFonts w:eastAsia="Times New Roman"/>
          <w:sz w:val="28"/>
        </w:rPr>
      </w:r>
    </w:p>
    <w:p>
      <w:pPr>
        <w:pStyle w:val="Normal"/>
        <w:ind w:firstLine="709"/>
        <w:jc w:val="both"/>
        <w:rPr>
          <w:rFonts w:eastAsia="Times New Roman"/>
          <w:b/>
          <w:b/>
          <w:bCs/>
          <w:sz w:val="28"/>
          <w:szCs w:val="28"/>
        </w:rPr>
      </w:pPr>
      <w:r>
        <w:rPr>
          <w:rFonts w:eastAsia="Times New Roman"/>
          <w:b/>
          <w:bCs/>
          <w:sz w:val="28"/>
          <w:szCs w:val="28"/>
        </w:rPr>
        <w:t>По данным оповещения</w:t>
      </w:r>
      <w:r>
        <w:rPr>
          <w:rFonts w:eastAsia="Times New Roman"/>
          <w:b/>
          <w:bCs/>
          <w:iCs/>
          <w:sz w:val="28"/>
          <w:szCs w:val="28"/>
        </w:rPr>
        <w:t xml:space="preserve"> Краснодарского ЦГМС филиала ФГБУ «Северо-Кавказское УГМС» </w:t>
      </w:r>
      <w:r>
        <w:rPr>
          <w:rFonts w:eastAsia="Times New Roman"/>
          <w:b/>
          <w:bCs/>
          <w:sz w:val="28"/>
          <w:szCs w:val="28"/>
        </w:rPr>
        <w:t xml:space="preserve">к штормовому предупреждению: </w:t>
      </w:r>
    </w:p>
    <w:p>
      <w:pPr>
        <w:pStyle w:val="Normal"/>
        <w:ind w:right="-142" w:firstLine="709"/>
        <w:jc w:val="both"/>
        <w:rPr>
          <w:i/>
          <w:i/>
          <w:sz w:val="28"/>
          <w:szCs w:val="28"/>
        </w:rPr>
      </w:pPr>
      <w:r>
        <w:rPr>
          <w:i/>
          <w:sz w:val="28"/>
          <w:szCs w:val="28"/>
        </w:rPr>
        <w:t xml:space="preserve">8 августа 2023 г. </w:t>
      </w:r>
      <w:r>
        <w:rPr>
          <w:iCs/>
          <w:sz w:val="28"/>
          <w:szCs w:val="28"/>
        </w:rPr>
        <w:t>на 15-00 местами в юго-западных районах края отмечалась чрезвычайная пожароопасность (ЧПО) 5 класса (ОЯ).</w:t>
      </w:r>
    </w:p>
    <w:p>
      <w:pPr>
        <w:pStyle w:val="Normal"/>
        <w:ind w:right="-142" w:firstLine="709"/>
        <w:jc w:val="both"/>
        <w:rPr>
          <w:iCs/>
          <w:sz w:val="28"/>
          <w:szCs w:val="28"/>
        </w:rPr>
      </w:pPr>
      <w:r>
        <w:rPr>
          <w:iCs/>
          <w:sz w:val="28"/>
          <w:szCs w:val="28"/>
        </w:rPr>
        <w:t>Местами в крае, включая МО г. Краснодар, и на Черноморском побережье отмечалась высокая пожароопасность (ВПО) 4 класса (НЯ).</w:t>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9 августа до 18</w:t>
      </w:r>
      <w:r>
        <w:rPr>
          <w:b/>
          <w:bCs/>
          <w:iCs/>
          <w:sz w:val="28"/>
          <w:szCs w:val="28"/>
          <w:vertAlign w:val="superscript"/>
        </w:rPr>
        <w:t>00</w:t>
      </w:r>
      <w:r>
        <w:rPr>
          <w:b/>
          <w:bCs/>
          <w:iCs/>
          <w:sz w:val="28"/>
          <w:szCs w:val="28"/>
        </w:rPr>
        <w:t xml:space="preserve"> 10 августа 2023 г.:</w:t>
      </w:r>
    </w:p>
    <w:p>
      <w:pPr>
        <w:pStyle w:val="Normal"/>
        <w:tabs>
          <w:tab w:val="clear" w:pos="709"/>
          <w:tab w:val="left" w:pos="6032" w:leader="none"/>
        </w:tabs>
        <w:ind w:firstLine="709"/>
        <w:jc w:val="both"/>
        <w:rPr>
          <w:bCs/>
          <w:iCs/>
          <w:sz w:val="28"/>
          <w:szCs w:val="28"/>
        </w:rPr>
      </w:pPr>
      <w:r>
        <w:rPr>
          <w:b/>
          <w:iCs/>
          <w:sz w:val="28"/>
          <w:szCs w:val="28"/>
        </w:rPr>
        <w:t xml:space="preserve">по Краснодарскому краю: </w:t>
      </w:r>
      <w:r>
        <w:rPr>
          <w:bCs/>
          <w:iCs/>
          <w:sz w:val="28"/>
          <w:szCs w:val="28"/>
        </w:rPr>
        <w:t xml:space="preserve">переменная облачность. Местами  кратковременный дождь, гроза, в отдельных районах сильный дождь, град. Ветер западный, юго-западный с переходом на северо-восточный, восточный 5-10 м/с, при грозе местами порывы 15-20 м/с. Температура воздуха ночью +19…+24°С, днем +31…+36°С; в горах ночью +14…+19°С, днем +23…+28°С. </w:t>
      </w:r>
    </w:p>
    <w:p>
      <w:pPr>
        <w:pStyle w:val="Normal"/>
        <w:ind w:right="-142" w:firstLine="709"/>
        <w:jc w:val="both"/>
        <w:rPr>
          <w:rFonts w:eastAsia="Calibri"/>
          <w:b/>
          <w:b/>
          <w:i/>
          <w:i/>
          <w:sz w:val="28"/>
          <w:szCs w:val="28"/>
        </w:rPr>
      </w:pPr>
      <w:r>
        <w:rPr>
          <w:b/>
          <w:color w:val="000000"/>
          <w:sz w:val="28"/>
          <w:szCs w:val="28"/>
        </w:rPr>
        <w:t xml:space="preserve">На </w:t>
      </w:r>
      <w:r>
        <w:rPr>
          <w:b/>
          <w:sz w:val="28"/>
          <w:szCs w:val="28"/>
        </w:rPr>
        <w:t>Черноморском побережье</w:t>
      </w:r>
      <w:r>
        <w:rPr>
          <w:b/>
          <w:bCs/>
          <w:sz w:val="28"/>
          <w:szCs w:val="28"/>
        </w:rPr>
        <w:t>:</w:t>
      </w:r>
      <w:r>
        <w:rPr>
          <w:sz w:val="28"/>
          <w:szCs w:val="28"/>
        </w:rPr>
        <w:t xml:space="preserve"> </w:t>
      </w:r>
      <w:r>
        <w:rPr>
          <w:rFonts w:eastAsia="Calibri"/>
          <w:bCs/>
          <w:color w:val="000000"/>
          <w:sz w:val="28"/>
          <w:szCs w:val="28"/>
          <w:lang w:eastAsia="en-US"/>
        </w:rPr>
        <w:t xml:space="preserve">переменная облачность. Без существенных осадков. Ветер северо-восточный, северный с переходом на южный 6-11 м/с, местами порывы 12-14 м/с, в Новороссийске ночью и утром порывы 12-17 м/с. Температура воздуха ночью +21…+26°С, днем +28…+33°С. </w:t>
      </w:r>
    </w:p>
    <w:p>
      <w:pPr>
        <w:pStyle w:val="Normal"/>
        <w:ind w:right="-142" w:firstLine="709"/>
        <w:jc w:val="both"/>
        <w:rPr>
          <w:rFonts w:eastAsia="Calibri"/>
          <w:bCs/>
          <w:color w:val="000000"/>
          <w:sz w:val="28"/>
          <w:szCs w:val="28"/>
          <w:lang w:eastAsia="en-US"/>
        </w:rPr>
      </w:pPr>
      <w:r>
        <w:rPr>
          <w:b/>
          <w:iCs/>
          <w:sz w:val="28"/>
          <w:szCs w:val="28"/>
        </w:rPr>
        <w:t xml:space="preserve">По г. Краснодару: </w:t>
      </w:r>
      <w:r>
        <w:rPr>
          <w:rFonts w:eastAsia="Calibri"/>
          <w:sz w:val="28"/>
          <w:szCs w:val="28"/>
        </w:rPr>
        <w:t xml:space="preserve">переменная облачность. Вечером и днем кратковременный дождь, гроза. Ветер западный, северо-западный с переходом на северо-восточный 5-10 м/с. </w:t>
      </w:r>
      <w:r>
        <w:rPr>
          <w:rFonts w:eastAsia="Calibri"/>
          <w:bCs/>
          <w:color w:val="000000"/>
          <w:sz w:val="28"/>
          <w:szCs w:val="28"/>
          <w:lang w:eastAsia="en-US"/>
        </w:rPr>
        <w:t>Температура воздуха ночью +21…+23°С, днем +32…+34°С.</w:t>
      </w:r>
    </w:p>
    <w:p>
      <w:pPr>
        <w:pStyle w:val="Normal"/>
        <w:tabs>
          <w:tab w:val="clear" w:pos="709"/>
          <w:tab w:val="left" w:pos="6032" w:leader="none"/>
        </w:tabs>
        <w:ind w:firstLine="709"/>
        <w:jc w:val="both"/>
        <w:rPr>
          <w:sz w:val="28"/>
          <w:szCs w:val="28"/>
        </w:rPr>
      </w:pPr>
      <w:r>
        <w:rPr>
          <w:sz w:val="28"/>
          <w:szCs w:val="28"/>
        </w:rPr>
      </w:r>
    </w:p>
    <w:p>
      <w:pPr>
        <w:pStyle w:val="Normal"/>
        <w:tabs>
          <w:tab w:val="clear" w:pos="709"/>
          <w:tab w:val="left" w:pos="6032" w:leader="none"/>
        </w:tabs>
        <w:ind w:firstLine="709"/>
        <w:jc w:val="both"/>
        <w:rPr>
          <w:bCs/>
          <w:sz w:val="28"/>
          <w:szCs w:val="28"/>
        </w:rPr>
      </w:pPr>
      <w:r>
        <w:rPr>
          <w:b/>
          <w:iCs/>
          <w:color w:val="000000"/>
          <w:sz w:val="28"/>
          <w:szCs w:val="28"/>
        </w:rPr>
        <w:t>По территории муниципального образования город-курорт Сочи</w:t>
      </w:r>
    </w:p>
    <w:p>
      <w:pPr>
        <w:pStyle w:val="Normal"/>
        <w:ind w:firstLine="567"/>
        <w:jc w:val="center"/>
        <w:rPr>
          <w:b/>
          <w:b/>
          <w:iCs/>
          <w:color w:val="000000"/>
          <w:sz w:val="28"/>
          <w:szCs w:val="28"/>
        </w:rPr>
      </w:pPr>
      <w:r>
        <w:rPr>
          <w:b/>
          <w:iCs/>
          <w:color w:val="000000"/>
          <w:sz w:val="28"/>
          <w:szCs w:val="28"/>
        </w:rPr>
        <w:t>(по данным ФГБУ «СЦГМС ЧАМ»)</w:t>
      </w:r>
    </w:p>
    <w:p>
      <w:pPr>
        <w:pStyle w:val="Normal"/>
        <w:keepNext w:val="true"/>
        <w:keepLines/>
        <w:numPr>
          <w:ilvl w:val="0"/>
          <w:numId w:val="0"/>
        </w:numPr>
        <w:ind w:firstLine="709"/>
        <w:jc w:val="both"/>
        <w:outlineLvl w:val="2"/>
        <w:rPr>
          <w:rFonts w:eastAsia="Times New Roman"/>
          <w:color w:val="000000"/>
          <w:sz w:val="28"/>
          <w:szCs w:val="28"/>
        </w:rPr>
      </w:pPr>
      <w:r>
        <w:rPr>
          <w:rFonts w:eastAsia="Times New Roman"/>
          <w:b/>
          <w:bCs/>
          <w:color w:val="000000"/>
          <w:sz w:val="28"/>
          <w:szCs w:val="28"/>
        </w:rPr>
        <w:t>10 августа.</w:t>
      </w:r>
      <w:r>
        <w:rPr>
          <w:rFonts w:eastAsia="Times New Roman"/>
          <w:color w:val="000000"/>
          <w:sz w:val="28"/>
          <w:szCs w:val="28"/>
        </w:rPr>
        <w:t xml:space="preserve"> </w:t>
      </w:r>
      <w:r>
        <w:rPr>
          <w:rFonts w:eastAsia="Times New Roman"/>
          <w:bCs/>
          <w:color w:val="000000"/>
          <w:sz w:val="28"/>
          <w:szCs w:val="28"/>
          <w:lang w:eastAsia="en-US"/>
        </w:rPr>
        <w:t xml:space="preserve">Переменная облачность. Местами кратковременный дождь, гроза. Ветер юго-восточный переходом на западный 8-13 м/с. Температура воздуха ночью +22…+27°С, днем +30…+35°С. </w:t>
      </w:r>
      <w:r>
        <w:rPr>
          <w:rFonts w:eastAsia="Times New Roman"/>
          <w:color w:val="000000"/>
          <w:sz w:val="28"/>
          <w:szCs w:val="28"/>
        </w:rPr>
        <w:t xml:space="preserve">Предгорья и низкие горы: ночью +19…+24°С, днем +30…+35°С. </w:t>
      </w:r>
    </w:p>
    <w:p>
      <w:pPr>
        <w:pStyle w:val="Normal"/>
        <w:keepNext w:val="true"/>
        <w:keepLines/>
        <w:numPr>
          <w:ilvl w:val="0"/>
          <w:numId w:val="0"/>
        </w:numPr>
        <w:ind w:firstLine="567"/>
        <w:jc w:val="both"/>
        <w:outlineLvl w:val="2"/>
        <w:rPr>
          <w:rFonts w:eastAsia="Times New Roman"/>
          <w:color w:val="000000"/>
          <w:sz w:val="28"/>
          <w:szCs w:val="28"/>
        </w:rPr>
      </w:pPr>
      <w:r>
        <w:rPr>
          <w:rFonts w:eastAsia="Times New Roman"/>
          <w:color w:val="000000"/>
          <w:sz w:val="28"/>
          <w:szCs w:val="28"/>
        </w:rPr>
      </w:r>
    </w:p>
    <w:p>
      <w:pPr>
        <w:pStyle w:val="Normal"/>
        <w:ind w:left="-1" w:firstLine="720"/>
        <w:jc w:val="both"/>
        <w:rPr>
          <w:rFonts w:eastAsia="Times New Roman"/>
          <w:sz w:val="28"/>
          <w:szCs w:val="28"/>
          <w:lang w:eastAsia="en-US"/>
        </w:rPr>
      </w:pPr>
      <w:r>
        <w:rPr>
          <w:rFonts w:eastAsia="Calibri"/>
          <w:b/>
          <w:color w:val="000000"/>
          <w:sz w:val="28"/>
          <w:szCs w:val="28"/>
          <w:lang w:eastAsia="en-US"/>
        </w:rPr>
        <w:t xml:space="preserve">По данным штормового </w:t>
      </w:r>
      <w:r>
        <w:rPr>
          <w:rFonts w:eastAsia="Calibri"/>
          <w:b/>
          <w:bCs/>
          <w:color w:val="000000"/>
          <w:sz w:val="28"/>
          <w:szCs w:val="28"/>
          <w:lang w:eastAsia="en-US"/>
        </w:rPr>
        <w:t xml:space="preserve">предупреждения </w:t>
      </w:r>
      <w:r>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Pr>
          <w:rFonts w:eastAsia="Calibri"/>
          <w:b/>
          <w:bCs/>
          <w:color w:val="000000"/>
          <w:sz w:val="28"/>
          <w:szCs w:val="28"/>
          <w:lang w:eastAsia="en-US"/>
        </w:rPr>
        <w:t>ОЯ о ЧПО № 46 от 29.07.2023) от 09.08.2023:</w:t>
      </w:r>
    </w:p>
    <w:p>
      <w:pPr>
        <w:pStyle w:val="Normal"/>
        <w:ind w:firstLine="708"/>
        <w:jc w:val="both"/>
        <w:rPr>
          <w:rFonts w:eastAsia="Times New Roman"/>
          <w:i/>
          <w:i/>
          <w:iCs/>
          <w:sz w:val="28"/>
          <w:szCs w:val="28"/>
          <w:lang w:eastAsia="en-US"/>
        </w:rPr>
      </w:pPr>
      <w:bookmarkStart w:id="59" w:name="_Hlk106524845"/>
      <w:r>
        <w:rPr>
          <w:rFonts w:eastAsia="Times New Roman"/>
          <w:i/>
          <w:iCs/>
          <w:sz w:val="28"/>
          <w:szCs w:val="28"/>
          <w:lang w:eastAsia="en-US"/>
        </w:rPr>
        <w:t>10.08.2023 местами в юго-западных районах края сохранится, в центральных районах края (исключая г. Краснодар) ожидается чрезвычайная пожароопасность (ЧПО) 5 класса (ОЯ)</w:t>
      </w:r>
      <w:bookmarkEnd w:id="59"/>
      <w:r>
        <w:rPr>
          <w:rFonts w:eastAsia="Times New Roman"/>
          <w:i/>
          <w:iCs/>
          <w:sz w:val="28"/>
          <w:szCs w:val="28"/>
          <w:lang w:eastAsia="en-US"/>
        </w:rPr>
        <w:t xml:space="preserve">. </w:t>
      </w:r>
    </w:p>
    <w:p>
      <w:pPr>
        <w:pStyle w:val="Normal"/>
        <w:ind w:firstLine="708"/>
        <w:jc w:val="both"/>
        <w:rPr>
          <w:rFonts w:eastAsia="Times New Roman"/>
          <w:sz w:val="28"/>
          <w:szCs w:val="28"/>
          <w:lang w:eastAsia="en-US"/>
        </w:rPr>
      </w:pPr>
      <w:r>
        <w:rPr>
          <w:rFonts w:eastAsia="Times New Roman"/>
          <w:sz w:val="28"/>
          <w:szCs w:val="28"/>
          <w:lang w:eastAsia="en-US"/>
        </w:rPr>
      </w:r>
    </w:p>
    <w:p>
      <w:pPr>
        <w:pStyle w:val="Normal"/>
        <w:ind w:firstLine="708"/>
        <w:jc w:val="both"/>
        <w:rPr>
          <w:rFonts w:eastAsia="Calibri"/>
          <w:b/>
          <w:b/>
          <w:bCs/>
          <w:color w:val="000000"/>
          <w:sz w:val="28"/>
          <w:szCs w:val="28"/>
          <w:lang w:eastAsia="en-US"/>
        </w:rPr>
      </w:pPr>
      <w:r>
        <w:rPr>
          <w:rFonts w:eastAsia="Calibri"/>
          <w:b/>
          <w:color w:val="000000"/>
          <w:sz w:val="28"/>
          <w:szCs w:val="28"/>
          <w:lang w:eastAsia="en-US"/>
        </w:rPr>
        <w:t xml:space="preserve">По данным </w:t>
      </w:r>
      <w:r>
        <w:rPr>
          <w:rFonts w:eastAsia="Calibri"/>
          <w:b/>
          <w:bCs/>
          <w:color w:val="000000"/>
          <w:sz w:val="28"/>
          <w:szCs w:val="28"/>
          <w:lang w:eastAsia="en-US"/>
        </w:rPr>
        <w:t xml:space="preserve">предупреждения </w:t>
      </w:r>
      <w:r>
        <w:rPr>
          <w:rFonts w:eastAsia="Calibri"/>
          <w:b/>
          <w:color w:val="000000"/>
          <w:sz w:val="28"/>
          <w:szCs w:val="28"/>
          <w:lang w:eastAsia="en-US"/>
        </w:rPr>
        <w:t>Краснодарского ЦГМС филиала ФГБУ "Северо-Кавказское УГМС"</w:t>
      </w:r>
      <w:r>
        <w:rPr>
          <w:rFonts w:eastAsia="Calibri"/>
          <w:b/>
          <w:bCs/>
          <w:color w:val="000000"/>
          <w:sz w:val="28"/>
          <w:szCs w:val="28"/>
          <w:lang w:eastAsia="en-US"/>
        </w:rPr>
        <w:t xml:space="preserve"> (уточнение предупреждения НЯ о ВПО               от 18.07.2023 № 4) от 09.08.2023:</w:t>
      </w:r>
    </w:p>
    <w:p>
      <w:pPr>
        <w:pStyle w:val="Normal"/>
        <w:ind w:firstLine="709"/>
        <w:jc w:val="both"/>
        <w:rPr>
          <w:rFonts w:eastAsia="Times New Roman"/>
          <w:i/>
          <w:i/>
          <w:iCs/>
          <w:sz w:val="28"/>
          <w:szCs w:val="28"/>
          <w:lang w:eastAsia="en-US"/>
        </w:rPr>
      </w:pPr>
      <w:r>
        <w:rPr>
          <w:rFonts w:eastAsia="Times New Roman"/>
          <w:i/>
          <w:iCs/>
          <w:sz w:val="28"/>
          <w:szCs w:val="28"/>
          <w:lang w:eastAsia="en-US"/>
        </w:rPr>
        <w:t>10.08.2023</w:t>
      </w:r>
      <w:bookmarkStart w:id="60" w:name="_Hlk106524924"/>
      <w:r>
        <w:rPr>
          <w:rFonts w:eastAsia="Times New Roman"/>
          <w:i/>
          <w:iCs/>
          <w:sz w:val="28"/>
          <w:szCs w:val="28"/>
          <w:lang w:eastAsia="en-US"/>
        </w:rPr>
        <w:t xml:space="preserve"> местами в крае, включая МО г. Краснодар и Черноморское побережье, сохранится высокая пожароопасность (ВПО) 4 класса (НЯ)</w:t>
      </w:r>
      <w:bookmarkEnd w:id="60"/>
      <w:r>
        <w:rPr>
          <w:rFonts w:eastAsia="Times New Roman"/>
          <w:i/>
          <w:iCs/>
          <w:sz w:val="28"/>
          <w:szCs w:val="28"/>
          <w:lang w:eastAsia="en-US"/>
        </w:rPr>
        <w:t>.</w:t>
      </w:r>
    </w:p>
    <w:p>
      <w:pPr>
        <w:pStyle w:val="Normal"/>
        <w:ind w:firstLine="709"/>
        <w:jc w:val="both"/>
        <w:rPr>
          <w:rFonts w:eastAsia="Times New Roman"/>
          <w:i/>
          <w:i/>
          <w:iCs/>
          <w:sz w:val="28"/>
          <w:szCs w:val="28"/>
          <w:lang w:eastAsia="en-US"/>
        </w:rPr>
      </w:pPr>
      <w:r>
        <w:rPr>
          <w:rFonts w:eastAsia="Times New Roman"/>
          <w:i/>
          <w:iCs/>
          <w:sz w:val="28"/>
          <w:szCs w:val="28"/>
          <w:lang w:eastAsia="en-US"/>
        </w:rPr>
      </w:r>
    </w:p>
    <w:p>
      <w:pPr>
        <w:pStyle w:val="Normal"/>
        <w:spacing w:before="0" w:after="0"/>
        <w:ind w:firstLine="708"/>
        <w:contextualSpacing/>
        <w:jc w:val="both"/>
        <w:rPr>
          <w:rFonts w:eastAsia="Calibri"/>
          <w:b/>
          <w:b/>
          <w:color w:val="000000"/>
          <w:sz w:val="28"/>
          <w:szCs w:val="28"/>
          <w:lang w:eastAsia="en-US"/>
        </w:rPr>
      </w:pPr>
      <w:r>
        <w:rPr>
          <w:rFonts w:eastAsia="Calibri"/>
          <w:b/>
          <w:color w:val="000000"/>
          <w:sz w:val="28"/>
          <w:szCs w:val="28"/>
          <w:lang w:eastAsia="en-US"/>
        </w:rPr>
        <w:t>По данным штормового предупреждения Краснодарского ЦГМС филиала ФГБУ «Северо-Кавказское УГМС» № 50 от 09.08.2023:</w:t>
      </w:r>
    </w:p>
    <w:p>
      <w:pPr>
        <w:pStyle w:val="Normal"/>
        <w:spacing w:before="0" w:after="0"/>
        <w:ind w:firstLine="708"/>
        <w:contextualSpacing/>
        <w:jc w:val="both"/>
        <w:rPr>
          <w:rFonts w:eastAsia="Times New Roman"/>
          <w:i/>
          <w:i/>
          <w:iCs/>
          <w:color w:val="000000"/>
          <w:sz w:val="28"/>
          <w:szCs w:val="28"/>
        </w:rPr>
      </w:pPr>
      <w:r>
        <w:rPr>
          <w:rFonts w:eastAsia="Times New Roman"/>
          <w:i/>
          <w:iCs/>
          <w:color w:val="000000"/>
          <w:sz w:val="28"/>
          <w:szCs w:val="28"/>
        </w:rPr>
        <w:t>10.08.2023 местами в крае (исключая муниципальное образование г.Сочи-зона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w:t>
      </w:r>
    </w:p>
    <w:p>
      <w:pPr>
        <w:pStyle w:val="Normal"/>
        <w:spacing w:before="0" w:after="0"/>
        <w:contextualSpacing/>
        <w:jc w:val="both"/>
        <w:rPr>
          <w:rFonts w:eastAsia="Times New Roman"/>
          <w:i/>
          <w:i/>
          <w:iCs/>
          <w:color w:val="000000"/>
          <w:sz w:val="28"/>
          <w:szCs w:val="28"/>
        </w:rPr>
      </w:pPr>
      <w:r>
        <w:rPr>
          <w:rFonts w:eastAsia="Times New Roman"/>
          <w:i/>
          <w:iCs/>
          <w:color w:val="000000"/>
          <w:sz w:val="28"/>
          <w:szCs w:val="28"/>
        </w:rPr>
      </w:r>
    </w:p>
    <w:p>
      <w:pPr>
        <w:pStyle w:val="Normal"/>
        <w:jc w:val="both"/>
        <w:rPr>
          <w:rFonts w:eastAsia="Times New Roman"/>
          <w:i/>
          <w:i/>
          <w:iCs/>
          <w:sz w:val="28"/>
          <w:szCs w:val="28"/>
          <w:lang w:eastAsia="en-US"/>
        </w:rPr>
      </w:pPr>
      <w:r>
        <w:rPr>
          <w:rFonts w:eastAsia="Times New Roman"/>
          <w:i/>
          <w:iCs/>
          <w:sz w:val="28"/>
          <w:szCs w:val="28"/>
          <w:lang w:eastAsia="en-US"/>
        </w:rPr>
      </w:r>
    </w:p>
    <w:p>
      <w:pPr>
        <w:pStyle w:val="Normal"/>
        <w:ind w:firstLine="709"/>
        <w:jc w:val="both"/>
        <w:rPr>
          <w:rFonts w:eastAsia="Times New Roman"/>
          <w:sz w:val="28"/>
          <w:szCs w:val="28"/>
        </w:rPr>
      </w:pPr>
      <w:r>
        <w:rPr>
          <w:rFonts w:eastAsia="Times New Roman"/>
          <w:b/>
          <w:bCs/>
          <w:sz w:val="28"/>
          <w:szCs w:val="28"/>
        </w:rPr>
        <w:t>1</w:t>
      </w:r>
      <w:r>
        <w:rPr>
          <w:b/>
          <w:sz w:val="28"/>
          <w:szCs w:val="28"/>
        </w:rPr>
        <w:t>.3. Гидрологическая:</w:t>
      </w:r>
      <w:bookmarkStart w:id="61" w:name="_Hlk80702059"/>
      <w:r>
        <w:rPr>
          <w:b/>
          <w:sz w:val="28"/>
          <w:szCs w:val="28"/>
        </w:rPr>
        <w:t xml:space="preserve"> </w:t>
      </w:r>
      <w:bookmarkStart w:id="62" w:name="_Hlk132947029"/>
      <w:r>
        <w:rPr>
          <w:rFonts w:eastAsia="Times New Roman"/>
          <w:sz w:val="28"/>
          <w:szCs w:val="28"/>
        </w:rPr>
        <w:t>за прошедшие сутки существенных изменений на реках края не отмечалось</w:t>
      </w:r>
      <w:bookmarkEnd w:id="62"/>
      <w:r>
        <w:rPr>
          <w:rFonts w:eastAsia="Times New Roman"/>
          <w:sz w:val="28"/>
          <w:szCs w:val="28"/>
        </w:rPr>
        <w:t>.</w:t>
      </w:r>
    </w:p>
    <w:p>
      <w:pPr>
        <w:pStyle w:val="Normal"/>
        <w:ind w:firstLine="709"/>
        <w:jc w:val="both"/>
        <w:rPr>
          <w:rFonts w:eastAsia="Times New Roman"/>
          <w:color w:val="000000"/>
          <w:sz w:val="28"/>
          <w:szCs w:val="28"/>
        </w:rPr>
      </w:pPr>
      <w:r>
        <w:rPr>
          <w:sz w:val="28"/>
          <w:szCs w:val="28"/>
        </w:rPr>
        <w:t>Температура воды у берегов Черного моря +25…+27°С, Азовского моря +26…+28°С</w:t>
      </w:r>
      <w:r>
        <w:rPr>
          <w:rFonts w:eastAsia="Times New Roman"/>
          <w:color w:val="000000"/>
          <w:sz w:val="28"/>
          <w:szCs w:val="28"/>
        </w:rPr>
        <w:t xml:space="preserve">. </w:t>
      </w:r>
    </w:p>
    <w:p>
      <w:pPr>
        <w:pStyle w:val="Normal"/>
        <w:ind w:firstLine="709"/>
        <w:jc w:val="both"/>
        <w:rPr>
          <w:rFonts w:eastAsia="Times New Roman"/>
          <w:color w:val="000000"/>
          <w:sz w:val="28"/>
          <w:szCs w:val="28"/>
        </w:rPr>
      </w:pPr>
      <w:r>
        <w:rPr>
          <w:rFonts w:eastAsia="Times New Roman"/>
          <w:color w:val="000000"/>
          <w:sz w:val="28"/>
          <w:szCs w:val="28"/>
        </w:rPr>
      </w:r>
    </w:p>
    <w:p>
      <w:pPr>
        <w:pStyle w:val="Normal"/>
        <w:ind w:firstLine="709"/>
        <w:jc w:val="both"/>
        <w:rPr>
          <w:rFonts w:eastAsia="Times New Roman"/>
          <w:sz w:val="28"/>
          <w:szCs w:val="28"/>
        </w:rPr>
      </w:pPr>
      <w:r>
        <w:rPr>
          <w:rFonts w:eastAsia="Times New Roman"/>
          <w:b/>
          <w:bCs/>
          <w:color w:val="000000"/>
          <w:sz w:val="28"/>
          <w:szCs w:val="28"/>
        </w:rPr>
        <w:t>Прогноз:</w:t>
      </w:r>
      <w:bookmarkEnd w:id="61"/>
      <w:r>
        <w:rPr>
          <w:rFonts w:eastAsia="Times New Roman"/>
          <w:b/>
          <w:bCs/>
          <w:color w:val="000000"/>
          <w:sz w:val="28"/>
          <w:szCs w:val="28"/>
        </w:rPr>
        <w:t xml:space="preserve"> </w:t>
      </w:r>
      <w:r>
        <w:rPr>
          <w:rFonts w:eastAsia="Times New Roman"/>
          <w:i/>
          <w:iCs/>
          <w:color w:val="000000"/>
          <w:sz w:val="28"/>
          <w:szCs w:val="28"/>
        </w:rPr>
        <w:t>10 августа</w:t>
      </w:r>
      <w:r>
        <w:rPr>
          <w:rFonts w:eastAsia="Times New Roman"/>
          <w:i/>
          <w:iCs/>
          <w:sz w:val="28"/>
          <w:szCs w:val="28"/>
        </w:rPr>
        <w:t xml:space="preserve"> 2023 г. </w:t>
      </w:r>
      <w:r>
        <w:rPr>
          <w:rFonts w:eastAsia="Times New Roman"/>
          <w:sz w:val="28"/>
          <w:szCs w:val="28"/>
        </w:rPr>
        <w:t>на</w:t>
      </w:r>
      <w:r>
        <w:rPr>
          <w:rFonts w:eastAsia="Times New Roman"/>
          <w:i/>
          <w:iCs/>
          <w:sz w:val="28"/>
          <w:szCs w:val="28"/>
        </w:rPr>
        <w:t xml:space="preserve"> </w:t>
      </w:r>
      <w:r>
        <w:rPr>
          <w:rFonts w:cs="" w:cstheme="minorBidi"/>
          <w:sz w:val="28"/>
          <w:szCs w:val="28"/>
        </w:rPr>
        <w:t xml:space="preserve">реках юго-западной, юго-восточной территории края и реках Черноморского побережья ожидаются подъемы </w:t>
      </w:r>
      <w:r>
        <w:rPr>
          <w:rFonts w:eastAsia="Times New Roman"/>
          <w:sz w:val="28"/>
          <w:szCs w:val="28"/>
        </w:rPr>
        <w:t xml:space="preserve">уровней воды.  </w:t>
      </w:r>
    </w:p>
    <w:p>
      <w:pPr>
        <w:pStyle w:val="Normal"/>
        <w:ind w:firstLine="709"/>
        <w:jc w:val="both"/>
        <w:rPr>
          <w:rFonts w:eastAsia="Times New Roman"/>
          <w:sz w:val="28"/>
          <w:szCs w:val="28"/>
        </w:rPr>
      </w:pPr>
      <w:r>
        <w:rPr>
          <w:rFonts w:eastAsia="Times New Roman"/>
          <w:sz w:val="28"/>
          <w:szCs w:val="28"/>
        </w:rPr>
      </w:r>
    </w:p>
    <w:p>
      <w:pPr>
        <w:pStyle w:val="Normal"/>
        <w:ind w:firstLine="709"/>
        <w:jc w:val="both"/>
        <w:rPr>
          <w:rFonts w:eastAsia="Times New Roman"/>
          <w:i/>
          <w:i/>
          <w:iCs/>
          <w:sz w:val="28"/>
          <w:szCs w:val="28"/>
        </w:rPr>
      </w:pPr>
      <w:r>
        <w:rPr>
          <w:rFonts w:cs="" w:cstheme="minorBidi"/>
          <w:sz w:val="28"/>
          <w:szCs w:val="28"/>
        </w:rPr>
        <w:t xml:space="preserve">                                                                                                     </w:t>
      </w: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Н вб – 30,45</w:t>
            </w:r>
          </w:p>
          <w:p>
            <w:pPr>
              <w:pStyle w:val="Normal"/>
              <w:widowControl w:val="false"/>
              <w:jc w:val="center"/>
              <w:rPr>
                <w:sz w:val="15"/>
                <w:szCs w:val="15"/>
              </w:rPr>
            </w:pPr>
            <w:r>
              <w:rPr>
                <w:sz w:val="15"/>
                <w:szCs w:val="15"/>
              </w:rPr>
              <w:t>Н нб – 17,25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395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-112</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506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468</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1055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1739</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37,76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18,32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8,05</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32,9</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107,1</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23,50</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12,19</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0,67</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0,00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0,5</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32,4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170,6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15,96</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7,92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2,33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23,19</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86,8</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87,2</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49,89</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
          <w:b/>
          <w:sz w:val="28"/>
          <w:szCs w:val="28"/>
        </w:rPr>
      </w:pPr>
      <w:r>
        <w:rPr>
          <w:bCs/>
          <w:i/>
          <w:sz w:val="28"/>
          <w:szCs w:val="28"/>
        </w:rPr>
        <w:t xml:space="preserve">08-00 </w:t>
      </w:r>
      <w:r>
        <w:rPr>
          <w:b/>
          <w:i/>
          <w:sz w:val="28"/>
          <w:szCs w:val="28"/>
        </w:rPr>
        <w:t>9 августа</w:t>
      </w:r>
      <w:r>
        <w:rPr>
          <w:bCs/>
          <w:i/>
          <w:sz w:val="28"/>
          <w:szCs w:val="28"/>
        </w:rPr>
        <w:t xml:space="preserve"> </w:t>
      </w:r>
      <w:r>
        <w:rPr>
          <w:b/>
          <w:bCs/>
          <w:i/>
          <w:sz w:val="28"/>
          <w:szCs w:val="28"/>
        </w:rPr>
        <w:t>2023 г.</w:t>
      </w:r>
    </w:p>
    <w:p>
      <w:pPr>
        <w:pStyle w:val="Normal"/>
        <w:numPr>
          <w:ilvl w:val="0"/>
          <w:numId w:val="0"/>
        </w:numPr>
        <w:tabs>
          <w:tab w:val="clear" w:pos="709"/>
          <w:tab w:val="left" w:pos="1763" w:leader="none"/>
        </w:tabs>
        <w:ind w:firstLine="709"/>
        <w:jc w:val="both"/>
        <w:outlineLvl w:val="0"/>
        <w:rPr>
          <w:b/>
          <w:b/>
          <w:sz w:val="28"/>
          <w:szCs w:val="28"/>
        </w:rPr>
      </w:pPr>
      <w:r>
        <w:rPr>
          <w:b/>
          <w:sz w:val="28"/>
          <w:szCs w:val="28"/>
        </w:rPr>
      </w:r>
    </w:p>
    <w:p>
      <w:pPr>
        <w:pStyle w:val="Normal"/>
        <w:numPr>
          <w:ilvl w:val="0"/>
          <w:numId w:val="0"/>
        </w:numPr>
        <w:tabs>
          <w:tab w:val="clear" w:pos="709"/>
          <w:tab w:val="left" w:pos="1763" w:leader="none"/>
        </w:tabs>
        <w:ind w:firstLine="709"/>
        <w:jc w:val="both"/>
        <w:outlineLvl w:val="0"/>
        <w:rPr>
          <w:rFonts w:eastAsia="Times New Roman"/>
          <w:sz w:val="28"/>
          <w:szCs w:val="28"/>
        </w:rPr>
      </w:pPr>
      <w:r>
        <w:rPr>
          <w:b/>
          <w:sz w:val="28"/>
          <w:szCs w:val="28"/>
        </w:rPr>
        <w:t xml:space="preserve">1.4. Геологическая: </w:t>
      </w:r>
      <w:r>
        <w:rPr>
          <w:rFonts w:eastAsia="Times New Roman"/>
          <w:sz w:val="28"/>
          <w:szCs w:val="28"/>
        </w:rPr>
        <w:t xml:space="preserve">за прошедшие сутки </w:t>
      </w:r>
      <w:r>
        <w:rPr>
          <w:rFonts w:eastAsia="Times New Roman"/>
          <w:i/>
          <w:iCs/>
          <w:sz w:val="28"/>
          <w:szCs w:val="28"/>
        </w:rPr>
        <w:t xml:space="preserve">8 августа 2023 г. </w:t>
      </w:r>
      <w:r>
        <w:rPr>
          <w:rFonts w:eastAsia="Times New Roman"/>
          <w:sz w:val="28"/>
          <w:szCs w:val="28"/>
        </w:rPr>
        <w:t>на территории края активизации экзогенных процессов не зарегистрировано.</w:t>
      </w:r>
    </w:p>
    <w:p>
      <w:pPr>
        <w:pStyle w:val="Normal"/>
        <w:numPr>
          <w:ilvl w:val="0"/>
          <w:numId w:val="0"/>
        </w:numPr>
        <w:tabs>
          <w:tab w:val="clear" w:pos="709"/>
          <w:tab w:val="left" w:pos="1763" w:leader="none"/>
        </w:tabs>
        <w:ind w:firstLine="709"/>
        <w:jc w:val="both"/>
        <w:outlineLvl w:val="0"/>
        <w:rPr>
          <w:i/>
          <w:i/>
          <w:iCs/>
          <w:sz w:val="28"/>
          <w:szCs w:val="28"/>
        </w:rPr>
      </w:pPr>
      <w:r>
        <w:rPr>
          <w:b/>
          <w:bCs/>
          <w:sz w:val="28"/>
          <w:szCs w:val="28"/>
        </w:rPr>
        <w:t>Прогноз:</w:t>
      </w:r>
      <w:r>
        <w:rPr>
          <w:i/>
          <w:iCs/>
          <w:sz w:val="28"/>
          <w:szCs w:val="28"/>
        </w:rPr>
        <w:t xml:space="preserve"> 10 августа</w:t>
      </w:r>
      <w:r>
        <w:rPr>
          <w:rFonts w:eastAsia="Times New Roman"/>
          <w:i/>
          <w:iCs/>
          <w:sz w:val="28"/>
          <w:szCs w:val="28"/>
        </w:rPr>
        <w:t xml:space="preserve"> 2023 г.</w:t>
      </w:r>
      <w:r>
        <w:rPr>
          <w:rFonts w:eastAsia="Times New Roman"/>
          <w:iCs/>
          <w:sz w:val="28"/>
          <w:szCs w:val="28"/>
        </w:rPr>
        <w:t xml:space="preserve"> </w:t>
      </w:r>
      <w:r>
        <w:rPr>
          <w:rFonts w:eastAsia="Times New Roman"/>
          <w:sz w:val="28"/>
          <w:szCs w:val="28"/>
        </w:rPr>
        <w:t xml:space="preserve">в связи с прогнозируемыми осадками, местами сильными и </w:t>
      </w:r>
      <w:r>
        <w:rPr>
          <w:rFonts w:eastAsia="Times New Roman"/>
          <w:iCs/>
          <w:sz w:val="28"/>
          <w:szCs w:val="28"/>
        </w:rPr>
        <w:t xml:space="preserve">насыщением грунта влагой, местами </w:t>
      </w:r>
      <w:r>
        <w:rPr>
          <w:sz w:val="28"/>
          <w:szCs w:val="28"/>
        </w:rPr>
        <w:t xml:space="preserve">в предгорной и горной частях края и на Черноморском побережье возможна активизация экзогенных процессов. </w:t>
      </w:r>
    </w:p>
    <w:p>
      <w:pPr>
        <w:pStyle w:val="Normal"/>
        <w:numPr>
          <w:ilvl w:val="0"/>
          <w:numId w:val="0"/>
        </w:numPr>
        <w:ind w:firstLine="709"/>
        <w:jc w:val="both"/>
        <w:outlineLvl w:val="0"/>
        <w:rPr>
          <w:rFonts w:eastAsia="Times New Roman"/>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w:t>
      </w:r>
      <w:r>
        <w:rPr>
          <w:rFonts w:eastAsia="Times New Roman"/>
          <w:sz w:val="28"/>
          <w:szCs w:val="28"/>
        </w:rPr>
        <w:t xml:space="preserve">за прошедшие сутки </w:t>
      </w:r>
      <w:r>
        <w:rPr>
          <w:rFonts w:eastAsia="Times New Roman"/>
          <w:i/>
          <w:iCs/>
          <w:sz w:val="28"/>
          <w:szCs w:val="28"/>
        </w:rPr>
        <w:t>8 августа 2023 г</w:t>
      </w:r>
      <w:r>
        <w:rPr>
          <w:rFonts w:eastAsia="Times New Roman"/>
          <w:sz w:val="28"/>
          <w:szCs w:val="28"/>
        </w:rPr>
        <w:t xml:space="preserve"> на территории края сейсмособытий не зарегистрировано.</w:t>
      </w:r>
    </w:p>
    <w:p>
      <w:pPr>
        <w:pStyle w:val="Normal"/>
        <w:ind w:firstLine="680"/>
        <w:jc w:val="both"/>
        <w:rPr>
          <w:b/>
          <w:b/>
          <w:sz w:val="28"/>
          <w:szCs w:val="28"/>
        </w:rPr>
      </w:pPr>
      <w:r>
        <w:rPr>
          <w:b/>
          <w:bCs/>
          <w:sz w:val="28"/>
          <w:szCs w:val="28"/>
        </w:rPr>
        <w:t>Прогноз:</w:t>
      </w:r>
      <w:r>
        <w:rPr>
          <w:i/>
          <w:sz w:val="28"/>
          <w:szCs w:val="28"/>
        </w:rPr>
        <w:t xml:space="preserve"> </w:t>
      </w:r>
      <w:bookmarkStart w:id="63" w:name="_Hlk80257508"/>
      <w:r>
        <w:rPr>
          <w:i/>
          <w:sz w:val="28"/>
          <w:szCs w:val="28"/>
        </w:rPr>
        <w:t>10 августа 2023 г.</w:t>
      </w:r>
      <w:r>
        <w:rPr>
          <w:sz w:val="28"/>
          <w:szCs w:val="28"/>
        </w:rPr>
        <w:t xml:space="preserve"> </w:t>
      </w:r>
      <w:bookmarkEnd w:id="63"/>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гг. Армавир, Анапа, Геленджик, Горячий Ключ, Новороссийск, Сочи.</w:t>
      </w:r>
    </w:p>
    <w:p>
      <w:pPr>
        <w:pStyle w:val="Normal"/>
        <w:keepNext w:val="true"/>
        <w:widowControl w:val="false"/>
        <w:numPr>
          <w:ilvl w:val="0"/>
          <w:numId w:val="0"/>
        </w:numPr>
        <w:snapToGrid w:val="false"/>
        <w:ind w:firstLine="709"/>
        <w:jc w:val="both"/>
        <w:outlineLvl w:val="1"/>
        <w:rPr>
          <w:b/>
          <w:b/>
          <w:sz w:val="28"/>
          <w:szCs w:val="28"/>
        </w:rPr>
      </w:pPr>
      <w:r>
        <w:rPr>
          <w:b/>
          <w:sz w:val="28"/>
          <w:szCs w:val="28"/>
        </w:rPr>
        <w:t>1.6. Биолого-социальная:</w:t>
      </w:r>
    </w:p>
    <w:p>
      <w:pPr>
        <w:pStyle w:val="Normal"/>
        <w:keepNext w:val="true"/>
        <w:widowControl w:val="false"/>
        <w:numPr>
          <w:ilvl w:val="0"/>
          <w:numId w:val="0"/>
        </w:numPr>
        <w:snapToGrid w:val="false"/>
        <w:ind w:firstLine="709"/>
        <w:jc w:val="both"/>
        <w:outlineLvl w:val="1"/>
        <w:rPr>
          <w:b/>
          <w:b/>
          <w:sz w:val="28"/>
          <w:szCs w:val="28"/>
        </w:rPr>
      </w:pPr>
      <w:r>
        <w:rPr>
          <w:b/>
          <w:sz w:val="28"/>
          <w:szCs w:val="28"/>
        </w:rPr>
        <w:t xml:space="preserve">1.6.1. Эпидемиологическая обстановка: </w:t>
      </w:r>
      <w:r>
        <w:rPr>
          <w:bCs/>
          <w:sz w:val="28"/>
          <w:szCs w:val="28"/>
        </w:rPr>
        <w:t>в норме.</w:t>
      </w:r>
    </w:p>
    <w:p>
      <w:pPr>
        <w:pStyle w:val="Normal"/>
        <w:widowControl w:val="false"/>
        <w:snapToGrid w:val="false"/>
        <w:ind w:firstLine="709"/>
        <w:jc w:val="both"/>
        <w:rPr>
          <w:bCs/>
          <w:sz w:val="28"/>
          <w:szCs w:val="28"/>
        </w:rPr>
      </w:pPr>
      <w:r>
        <w:rPr>
          <w:b/>
          <w:sz w:val="28"/>
          <w:szCs w:val="28"/>
        </w:rPr>
        <w:t>1.6.2.</w:t>
      </w:r>
      <w:r>
        <w:rPr>
          <w:bCs/>
          <w:sz w:val="28"/>
          <w:szCs w:val="28"/>
        </w:rPr>
        <w:t xml:space="preserve"> </w:t>
      </w:r>
      <w:r>
        <w:rPr>
          <w:b/>
          <w:sz w:val="28"/>
          <w:szCs w:val="28"/>
        </w:rPr>
        <w:t>Эпизоотическая обстановка:</w:t>
      </w:r>
      <w:r>
        <w:rPr>
          <w:bCs/>
          <w:sz w:val="28"/>
          <w:szCs w:val="28"/>
        </w:rPr>
        <w:t xml:space="preserve"> в норме. </w:t>
      </w:r>
    </w:p>
    <w:p>
      <w:pPr>
        <w:pStyle w:val="Normal"/>
        <w:keepNext w:val="true"/>
        <w:widowControl w:val="false"/>
        <w:numPr>
          <w:ilvl w:val="0"/>
          <w:numId w:val="0"/>
        </w:numPr>
        <w:snapToGrid w:val="false"/>
        <w:ind w:firstLine="709"/>
        <w:jc w:val="both"/>
        <w:outlineLvl w:val="1"/>
        <w:rPr>
          <w:bCs/>
          <w:sz w:val="28"/>
          <w:szCs w:val="28"/>
        </w:rPr>
      </w:pPr>
      <w:r>
        <w:rPr>
          <w:b/>
          <w:sz w:val="28"/>
          <w:szCs w:val="28"/>
        </w:rPr>
        <w:t xml:space="preserve">1.6.3. Фитосанитарная обстановка: </w:t>
      </w:r>
      <w:r>
        <w:rPr>
          <w:bCs/>
          <w:sz w:val="28"/>
          <w:szCs w:val="28"/>
        </w:rPr>
        <w:t>в норме.</w:t>
      </w:r>
    </w:p>
    <w:p>
      <w:pPr>
        <w:pStyle w:val="Normal"/>
        <w:numPr>
          <w:ilvl w:val="0"/>
          <w:numId w:val="0"/>
        </w:numPr>
        <w:ind w:firstLine="708"/>
        <w:jc w:val="both"/>
        <w:outlineLvl w:val="0"/>
        <w:rPr>
          <w:b/>
          <w:b/>
          <w:bCs/>
          <w:iCs/>
          <w:sz w:val="28"/>
          <w:szCs w:val="28"/>
        </w:rPr>
      </w:pPr>
      <w:r>
        <w:rPr>
          <w:b/>
          <w:bCs/>
          <w:iCs/>
          <w:sz w:val="28"/>
          <w:szCs w:val="28"/>
        </w:rPr>
        <w:t>1.7. Техногенная:</w:t>
      </w:r>
    </w:p>
    <w:p>
      <w:pPr>
        <w:pStyle w:val="Normal"/>
        <w:tabs>
          <w:tab w:val="clear" w:pos="709"/>
          <w:tab w:val="left" w:pos="4111" w:leader="none"/>
          <w:tab w:val="left" w:pos="6509" w:leader="none"/>
        </w:tabs>
        <w:ind w:right="-108" w:firstLine="709"/>
        <w:jc w:val="both"/>
        <w:rPr>
          <w:rFonts w:eastAsia="Times New Roman"/>
          <w:i/>
          <w:i/>
          <w:iCs/>
          <w:sz w:val="28"/>
          <w:szCs w:val="28"/>
        </w:rPr>
      </w:pPr>
      <w:r>
        <w:rPr>
          <w:rFonts w:eastAsia="Times New Roman"/>
          <w:i/>
          <w:iCs/>
          <w:sz w:val="28"/>
          <w:szCs w:val="28"/>
        </w:rPr>
        <w:t xml:space="preserve">8 августа 2023 г.: </w:t>
      </w:r>
    </w:p>
    <w:p>
      <w:pPr>
        <w:pStyle w:val="Normal"/>
        <w:tabs>
          <w:tab w:val="clear" w:pos="709"/>
          <w:tab w:val="left" w:pos="4111" w:leader="none"/>
          <w:tab w:val="left" w:pos="6509" w:leader="none"/>
        </w:tabs>
        <w:ind w:right="-108" w:firstLine="709"/>
        <w:jc w:val="both"/>
        <w:rPr>
          <w:rFonts w:eastAsia="Times New Roman"/>
          <w:sz w:val="28"/>
          <w:szCs w:val="28"/>
        </w:rPr>
      </w:pPr>
      <w:r>
        <w:rPr>
          <w:rFonts w:eastAsia="Times New Roman"/>
          <w:sz w:val="28"/>
          <w:szCs w:val="28"/>
        </w:rPr>
        <w:t xml:space="preserve">в </w:t>
      </w:r>
      <w:r>
        <w:rPr>
          <w:rFonts w:eastAsia="Times New Roman"/>
          <w:b/>
          <w:bCs/>
          <w:sz w:val="28"/>
          <w:szCs w:val="28"/>
        </w:rPr>
        <w:t>МО Тихорецкий район</w:t>
      </w:r>
      <w:r>
        <w:rPr>
          <w:rFonts w:eastAsia="Times New Roman"/>
          <w:sz w:val="28"/>
          <w:szCs w:val="28"/>
        </w:rPr>
        <w:t>, г. Тихорецк поступило анонимное сообщение о минировании центра занятости населения. Для проверки поступивших сообщений направлены службы экстренного реагирования. Обследование объектов было завершено, взрывоопасных предметов не обнаружено. Проведена эвакуация 28 человек;</w:t>
      </w:r>
    </w:p>
    <w:p>
      <w:pPr>
        <w:pStyle w:val="Normal"/>
        <w:tabs>
          <w:tab w:val="clear" w:pos="709"/>
          <w:tab w:val="left" w:pos="4111" w:leader="none"/>
          <w:tab w:val="left" w:pos="6509" w:leader="none"/>
        </w:tabs>
        <w:ind w:right="-108" w:firstLine="709"/>
        <w:jc w:val="both"/>
        <w:rPr>
          <w:rFonts w:eastAsia="Times New Roman"/>
          <w:sz w:val="28"/>
          <w:szCs w:val="28"/>
        </w:rPr>
      </w:pPr>
      <w:r>
        <w:rPr>
          <w:rFonts w:eastAsia="Times New Roman"/>
          <w:sz w:val="28"/>
          <w:szCs w:val="28"/>
        </w:rPr>
        <w:t xml:space="preserve">в </w:t>
      </w:r>
      <w:r>
        <w:rPr>
          <w:rFonts w:eastAsia="Times New Roman"/>
          <w:b/>
          <w:bCs/>
          <w:sz w:val="28"/>
          <w:szCs w:val="28"/>
        </w:rPr>
        <w:t>МО г. Сочи</w:t>
      </w:r>
      <w:r>
        <w:rPr>
          <w:rFonts w:eastAsia="Times New Roman"/>
          <w:sz w:val="28"/>
          <w:szCs w:val="28"/>
        </w:rPr>
        <w:t xml:space="preserve">, Центральный район, ул. Пластунская проведение аварийно-ремонтных работ на водоводе 500 мм. В зону отключения водоснабжения попало до 20 000 человек, в том числе 5370 детей, 70 частных домовладений, 49 МКД </w:t>
        <w:br/>
        <w:t>(16 – 12-ти этажных домов, 33 – 5-ти этажных дома), 8 СЗО. Проведено оповещение населения, организован подвоз воды по обращениям граждан в первую очередь к социально значимым объектам. Аварийно-ремонтные работы ориентировочно до – 14.00 09.08.2023. На 13.00 09.08.2023 ремонтные работы продолжаются</w:t>
      </w:r>
    </w:p>
    <w:p>
      <w:pPr>
        <w:pStyle w:val="Normal"/>
        <w:tabs>
          <w:tab w:val="clear" w:pos="709"/>
          <w:tab w:val="left" w:pos="4111" w:leader="none"/>
          <w:tab w:val="left" w:pos="6509" w:leader="none"/>
        </w:tabs>
        <w:ind w:right="-108" w:firstLine="709"/>
        <w:jc w:val="both"/>
        <w:rPr>
          <w:iCs/>
          <w:sz w:val="28"/>
          <w:szCs w:val="28"/>
        </w:rPr>
      </w:pPr>
      <w:r>
        <w:rPr>
          <w:b/>
          <w:bCs/>
          <w:iCs/>
          <w:sz w:val="28"/>
          <w:szCs w:val="28"/>
        </w:rPr>
        <w:t>1.7.1. Обстановка по пожарам:</w:t>
      </w:r>
      <w:r>
        <w:rPr>
          <w:rFonts w:eastAsia="Times New Roman"/>
          <w:sz w:val="28"/>
          <w:szCs w:val="28"/>
        </w:rPr>
        <w:t xml:space="preserve"> за прошедшие сутки </w:t>
      </w:r>
      <w:r>
        <w:rPr>
          <w:rFonts w:eastAsia="Times New Roman"/>
          <w:i/>
          <w:iCs/>
          <w:sz w:val="28"/>
          <w:szCs w:val="28"/>
        </w:rPr>
        <w:t xml:space="preserve">8 августа </w:t>
        <w:br/>
        <w:t xml:space="preserve">2023 г. </w:t>
      </w:r>
      <w:r>
        <w:rPr>
          <w:iCs/>
          <w:sz w:val="28"/>
          <w:szCs w:val="28"/>
        </w:rPr>
        <w:t xml:space="preserve">в крае было зафиксировано 46 пожаров. Пострадавших и погибших нет. </w:t>
      </w:r>
    </w:p>
    <w:p>
      <w:pPr>
        <w:pStyle w:val="Normal"/>
        <w:tabs>
          <w:tab w:val="clear" w:pos="709"/>
          <w:tab w:val="left" w:pos="4111" w:leader="none"/>
          <w:tab w:val="left" w:pos="6509" w:leader="none"/>
        </w:tabs>
        <w:ind w:right="-108" w:firstLine="709"/>
        <w:jc w:val="both"/>
        <w:rPr>
          <w:iCs/>
          <w:sz w:val="28"/>
          <w:szCs w:val="28"/>
        </w:rPr>
      </w:pPr>
      <w:r>
        <w:rPr>
          <w:b/>
          <w:bCs/>
          <w:iCs/>
          <w:sz w:val="28"/>
          <w:szCs w:val="28"/>
        </w:rPr>
        <w:t xml:space="preserve">1.7.2. ДТП: </w:t>
      </w:r>
      <w:r>
        <w:rPr>
          <w:rFonts w:eastAsia="Times New Roman"/>
          <w:sz w:val="28"/>
          <w:szCs w:val="28"/>
        </w:rPr>
        <w:t xml:space="preserve">за прошедшие сутки </w:t>
      </w:r>
      <w:r>
        <w:rPr>
          <w:rFonts w:eastAsia="Times New Roman"/>
          <w:i/>
          <w:iCs/>
          <w:sz w:val="28"/>
          <w:szCs w:val="28"/>
        </w:rPr>
        <w:t xml:space="preserve">8 августа 2023 г. </w:t>
      </w:r>
      <w:r>
        <w:rPr>
          <w:iCs/>
          <w:sz w:val="28"/>
          <w:szCs w:val="28"/>
        </w:rPr>
        <w:t>на территории края произошло 16 ДТП. Пострадало 18 человек; погибло 2 человека.</w:t>
      </w:r>
    </w:p>
    <w:p>
      <w:pPr>
        <w:pStyle w:val="Normal"/>
        <w:tabs>
          <w:tab w:val="clear" w:pos="709"/>
          <w:tab w:val="left" w:pos="4111" w:leader="none"/>
          <w:tab w:val="left" w:pos="6509" w:leader="none"/>
        </w:tabs>
        <w:ind w:right="-108" w:firstLine="709"/>
        <w:jc w:val="both"/>
        <w:rPr>
          <w:rFonts w:eastAsia="Times New Roman"/>
          <w:sz w:val="28"/>
          <w:szCs w:val="28"/>
        </w:rPr>
      </w:pPr>
      <w:r>
        <w:rPr>
          <w:b/>
          <w:bCs/>
          <w:iCs/>
          <w:sz w:val="28"/>
          <w:szCs w:val="28"/>
        </w:rPr>
        <w:t xml:space="preserve">1.7.3. ВОП: </w:t>
      </w:r>
      <w:bookmarkStart w:id="64" w:name="_Hlk140491480"/>
      <w:r>
        <w:rPr>
          <w:rFonts w:eastAsia="Times New Roman"/>
          <w:sz w:val="28"/>
          <w:szCs w:val="28"/>
        </w:rPr>
        <w:t xml:space="preserve">за прошедшие сутки </w:t>
      </w:r>
      <w:r>
        <w:rPr>
          <w:rFonts w:eastAsia="Times New Roman"/>
          <w:i/>
          <w:iCs/>
          <w:sz w:val="28"/>
          <w:szCs w:val="28"/>
        </w:rPr>
        <w:t>8 августа 2023 г.</w:t>
      </w:r>
      <w:bookmarkEnd w:id="64"/>
      <w:r>
        <w:rPr>
          <w:rFonts w:eastAsia="Times New Roman"/>
          <w:i/>
          <w:iCs/>
          <w:sz w:val="28"/>
          <w:szCs w:val="28"/>
        </w:rPr>
        <w:t xml:space="preserve"> </w:t>
      </w:r>
      <w:r>
        <w:rPr>
          <w:rFonts w:eastAsia="Times New Roman"/>
          <w:sz w:val="28"/>
          <w:szCs w:val="28"/>
        </w:rPr>
        <w:t xml:space="preserve">в </w:t>
      </w:r>
      <w:r>
        <w:rPr>
          <w:rFonts w:eastAsia="Times New Roman"/>
          <w:b/>
          <w:bCs/>
          <w:sz w:val="28"/>
          <w:szCs w:val="28"/>
        </w:rPr>
        <w:t>МО Темрюкский район</w:t>
      </w:r>
      <w:r>
        <w:rPr>
          <w:rFonts w:eastAsia="Times New Roman"/>
          <w:sz w:val="28"/>
          <w:szCs w:val="28"/>
        </w:rPr>
        <w:t xml:space="preserve"> был обнаружен 1 взрывоопасный предмет времен ВОВ.</w:t>
      </w:r>
    </w:p>
    <w:p>
      <w:pPr>
        <w:pStyle w:val="Normal"/>
        <w:tabs>
          <w:tab w:val="clear" w:pos="709"/>
          <w:tab w:val="left" w:pos="4111" w:leader="none"/>
          <w:tab w:val="left" w:pos="6509" w:leader="none"/>
        </w:tabs>
        <w:ind w:right="-108" w:firstLine="709"/>
        <w:jc w:val="both"/>
        <w:rPr>
          <w:iCs/>
          <w:sz w:val="28"/>
          <w:szCs w:val="28"/>
        </w:rPr>
      </w:pPr>
      <w:r>
        <w:rPr>
          <w:b/>
          <w:bCs/>
          <w:iCs/>
          <w:sz w:val="28"/>
          <w:szCs w:val="28"/>
        </w:rPr>
        <w:t>1.8. Радиационная, химическая и бактериологическая обстановка:</w:t>
        <w:br/>
      </w:r>
      <w:r>
        <w:rPr>
          <w:iCs/>
          <w:sz w:val="28"/>
          <w:szCs w:val="28"/>
        </w:rPr>
        <w:t>в норме.</w:t>
      </w:r>
    </w:p>
    <w:p>
      <w:pPr>
        <w:pStyle w:val="Normal"/>
        <w:tabs>
          <w:tab w:val="clear" w:pos="709"/>
          <w:tab w:val="left" w:pos="4111" w:leader="none"/>
          <w:tab w:val="left" w:pos="6509" w:leader="none"/>
        </w:tabs>
        <w:ind w:right="-108"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bookmarkStart w:id="65" w:name="_Hlk127349446"/>
      <w:r>
        <w:rPr>
          <w:b/>
          <w:sz w:val="28"/>
          <w:szCs w:val="28"/>
        </w:rPr>
        <w:t>:</w:t>
      </w:r>
      <w:r>
        <w:rPr>
          <w:rFonts w:eastAsia="Times New Roman"/>
          <w:sz w:val="28"/>
          <w:szCs w:val="28"/>
        </w:rPr>
        <w:t xml:space="preserve"> </w:t>
      </w:r>
      <w:bookmarkEnd w:id="65"/>
      <w:r>
        <w:rPr>
          <w:rFonts w:eastAsia="Times New Roman"/>
          <w:sz w:val="28"/>
          <w:szCs w:val="28"/>
        </w:rPr>
        <w:t xml:space="preserve">за прошедшие сутки </w:t>
      </w:r>
      <w:r>
        <w:rPr>
          <w:rFonts w:eastAsia="Times New Roman"/>
          <w:i/>
          <w:iCs/>
          <w:sz w:val="28"/>
          <w:szCs w:val="28"/>
        </w:rPr>
        <w:t xml:space="preserve">8 августа 2023 г. </w:t>
      </w:r>
      <w:r>
        <w:rPr>
          <w:sz w:val="28"/>
        </w:rPr>
        <w:t>на</w:t>
      </w:r>
      <w:r>
        <w:rPr>
          <w:sz w:val="28"/>
          <w:szCs w:val="28"/>
        </w:rPr>
        <w:t xml:space="preserve"> водных объектах края утонул 1 человек.</w:t>
      </w:r>
    </w:p>
    <w:p>
      <w:pPr>
        <w:pStyle w:val="Normal"/>
        <w:tabs>
          <w:tab w:val="clear" w:pos="709"/>
          <w:tab w:val="left" w:pos="4111" w:leader="none"/>
          <w:tab w:val="left" w:pos="6509" w:leader="none"/>
        </w:tabs>
        <w:ind w:right="-108" w:firstLine="709"/>
        <w:jc w:val="both"/>
        <w:rPr>
          <w:rFonts w:eastAsia="Times New Roman"/>
          <w:i/>
          <w:i/>
          <w:iCs/>
          <w:sz w:val="28"/>
          <w:szCs w:val="28"/>
        </w:rPr>
      </w:pPr>
      <w:bookmarkStart w:id="66" w:name="_Hlk142306419"/>
      <w:r>
        <w:rPr>
          <w:rFonts w:eastAsia="Times New Roman"/>
          <w:i/>
          <w:iCs/>
          <w:sz w:val="28"/>
          <w:szCs w:val="28"/>
        </w:rPr>
        <w:t>8 августа 2023 г.</w:t>
      </w:r>
      <w:bookmarkEnd w:id="66"/>
      <w:r>
        <w:rPr>
          <w:rFonts w:eastAsia="Times New Roman"/>
          <w:i/>
          <w:iCs/>
          <w:sz w:val="28"/>
          <w:szCs w:val="28"/>
        </w:rPr>
        <w:t xml:space="preserve"> </w:t>
      </w:r>
      <w:r>
        <w:rPr>
          <w:bCs/>
          <w:iCs/>
          <w:sz w:val="28"/>
          <w:szCs w:val="28"/>
        </w:rPr>
        <w:t xml:space="preserve">в </w:t>
      </w:r>
      <w:r>
        <w:rPr>
          <w:b/>
          <w:iCs/>
          <w:sz w:val="28"/>
          <w:szCs w:val="28"/>
        </w:rPr>
        <w:t>МО Каневской район</w:t>
      </w:r>
      <w:r>
        <w:rPr>
          <w:bCs/>
          <w:iCs/>
          <w:sz w:val="28"/>
          <w:szCs w:val="28"/>
        </w:rPr>
        <w:t xml:space="preserve">, ст. Каневская в реке Сухая Челбасска обнаружено тело женщины, личность устанавливается. </w:t>
      </w:r>
    </w:p>
    <w:p>
      <w:pPr>
        <w:pStyle w:val="Normal"/>
        <w:tabs>
          <w:tab w:val="clear" w:pos="709"/>
          <w:tab w:val="left" w:pos="4111" w:leader="none"/>
          <w:tab w:val="left" w:pos="6509" w:leader="none"/>
        </w:tabs>
        <w:spacing w:lineRule="auto" w:line="228"/>
        <w:ind w:firstLine="709"/>
        <w:jc w:val="both"/>
        <w:rPr>
          <w:iCs/>
          <w:sz w:val="28"/>
          <w:szCs w:val="28"/>
        </w:rPr>
      </w:pPr>
      <w:r>
        <w:rPr>
          <w:b/>
          <w:sz w:val="28"/>
          <w:szCs w:val="28"/>
        </w:rPr>
        <w:t>1.10. Сведения по термическим аномалиям и природным пожарам:</w:t>
      </w:r>
      <w:r>
        <w:rPr>
          <w:rFonts w:eastAsia="Times New Roman"/>
          <w:sz w:val="28"/>
          <w:szCs w:val="28"/>
        </w:rPr>
        <w:t xml:space="preserve"> за прошедшие сутки </w:t>
      </w:r>
      <w:r>
        <w:rPr>
          <w:rFonts w:eastAsia="Times New Roman"/>
          <w:i/>
          <w:iCs/>
          <w:sz w:val="28"/>
          <w:szCs w:val="28"/>
        </w:rPr>
        <w:t xml:space="preserve">8 августа 2023 г. </w:t>
      </w:r>
      <w:r>
        <w:rPr>
          <w:rFonts w:eastAsia="Times New Roman"/>
          <w:sz w:val="28"/>
          <w:szCs w:val="28"/>
        </w:rPr>
        <w:t>на территории края лесных пожаров не зарегистрировано</w:t>
      </w:r>
      <w:r>
        <w:rPr>
          <w:iCs/>
          <w:sz w:val="28"/>
          <w:szCs w:val="28"/>
        </w:rPr>
        <w:t xml:space="preserve">; отмечалось 4 случая загорания растительности в </w:t>
      </w:r>
      <w:r>
        <w:rPr>
          <w:b/>
          <w:bCs/>
          <w:iCs/>
          <w:sz w:val="28"/>
          <w:szCs w:val="28"/>
        </w:rPr>
        <w:t xml:space="preserve">МО </w:t>
      </w:r>
      <w:r>
        <w:rPr>
          <w:rFonts w:eastAsia="Times New Roman"/>
          <w:b/>
          <w:bCs/>
          <w:sz w:val="28"/>
          <w:szCs w:val="28"/>
        </w:rPr>
        <w:t xml:space="preserve">Отрадненский район </w:t>
      </w:r>
      <w:r>
        <w:rPr>
          <w:rFonts w:eastAsia="Times New Roman"/>
          <w:sz w:val="28"/>
          <w:szCs w:val="28"/>
        </w:rPr>
        <w:t>(1 случай),</w:t>
      </w:r>
      <w:r>
        <w:rPr>
          <w:rFonts w:eastAsia="Times New Roman"/>
          <w:b/>
          <w:bCs/>
          <w:sz w:val="28"/>
          <w:szCs w:val="28"/>
        </w:rPr>
        <w:t xml:space="preserve"> Темрюкский район </w:t>
      </w:r>
      <w:r>
        <w:rPr>
          <w:rFonts w:eastAsia="Times New Roman"/>
          <w:sz w:val="28"/>
          <w:szCs w:val="28"/>
        </w:rPr>
        <w:t xml:space="preserve">(1 случай), </w:t>
      </w:r>
      <w:r>
        <w:rPr>
          <w:rFonts w:eastAsia="Times New Roman"/>
          <w:b/>
          <w:bCs/>
          <w:sz w:val="28"/>
          <w:szCs w:val="28"/>
        </w:rPr>
        <w:t xml:space="preserve">г. Горячий Ключ </w:t>
      </w:r>
      <w:r>
        <w:rPr>
          <w:rFonts w:eastAsia="Times New Roman"/>
          <w:sz w:val="28"/>
          <w:szCs w:val="28"/>
        </w:rPr>
        <w:t>на общей площади 0,024 га</w:t>
      </w:r>
      <w:r>
        <w:rPr>
          <w:iCs/>
          <w:sz w:val="28"/>
          <w:szCs w:val="28"/>
        </w:rPr>
        <w:t>.</w:t>
      </w:r>
    </w:p>
    <w:p>
      <w:pPr>
        <w:pStyle w:val="Normal"/>
        <w:ind w:right="-1" w:firstLine="709"/>
        <w:jc w:val="both"/>
        <w:rPr>
          <w:bCs/>
          <w:sz w:val="28"/>
          <w:szCs w:val="28"/>
        </w:rPr>
      </w:pPr>
      <w:r>
        <w:rPr>
          <w:b/>
          <w:sz w:val="28"/>
          <w:szCs w:val="28"/>
        </w:rPr>
        <w:t xml:space="preserve">1.11. Иные происшествия: </w:t>
      </w:r>
      <w:r>
        <w:rPr>
          <w:bCs/>
          <w:sz w:val="28"/>
          <w:szCs w:val="28"/>
        </w:rPr>
        <w:t>не отмечались.</w:t>
      </w:r>
    </w:p>
    <w:p>
      <w:pPr>
        <w:pStyle w:val="Normal"/>
        <w:ind w:right="-1"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br/>
      </w:r>
      <w:r>
        <w:rPr>
          <w:rFonts w:eastAsia="Times New Roman"/>
          <w:i/>
          <w:iCs/>
          <w:spacing w:val="-10"/>
          <w:sz w:val="28"/>
          <w:szCs w:val="28"/>
        </w:rPr>
        <w:t>9 августа 2023 г.</w:t>
      </w:r>
      <w:r>
        <w:rPr>
          <w:rFonts w:eastAsia="Times New Roman"/>
          <w:spacing w:val="-10"/>
          <w:sz w:val="28"/>
          <w:szCs w:val="28"/>
        </w:rPr>
        <w:t>):</w:t>
      </w:r>
      <w:r>
        <w:rPr>
          <w:u w:val="single"/>
        </w:rPr>
        <w:t xml:space="preserve"> </w:t>
      </w:r>
      <w:bookmarkStart w:id="67" w:name="_Hlk141440216"/>
      <w:bookmarkEnd w:id="67"/>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 xml:space="preserve">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 xml:space="preserve">в 3 аэропортах </w:t>
      </w:r>
      <w:r>
        <w:rPr>
          <w:rFonts w:eastAsia="Courier New"/>
          <w:i/>
          <w:kern w:val="2"/>
          <w:sz w:val="28"/>
          <w:szCs w:val="28"/>
        </w:rPr>
        <w:t>(МО г.  Краснодар, г-к. Анапа и г-к. Геленджик)</w:t>
      </w:r>
      <w:r>
        <w:rPr>
          <w:rFonts w:eastAsia="Courier New"/>
          <w:kern w:val="2"/>
          <w:sz w:val="28"/>
          <w:szCs w:val="28"/>
        </w:rPr>
        <w:t xml:space="preserve"> приостановлено воздушное сообщение; </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аэропорт МО г-к. Сочи функционирует в штатном режиме.</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Морское сообщение:</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kern w:val="2"/>
          <w:sz w:val="28"/>
          <w:szCs w:val="28"/>
        </w:rPr>
      </w:pPr>
      <w:r>
        <w:rPr>
          <w:rFonts w:eastAsia="Courier New"/>
          <w:kern w:val="2"/>
          <w:sz w:val="28"/>
          <w:szCs w:val="28"/>
        </w:rPr>
        <w:t>в МО г-к.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uto" w:line="228"/>
        <w:ind w:firstLine="709"/>
        <w:jc w:val="both"/>
        <w:rPr>
          <w:rFonts w:eastAsia="Courier New"/>
          <w:b/>
          <w:b/>
          <w:bCs/>
          <w:kern w:val="2"/>
          <w:sz w:val="28"/>
          <w:szCs w:val="28"/>
        </w:rPr>
      </w:pPr>
      <w:r>
        <w:rPr>
          <w:rFonts w:eastAsia="Courier New"/>
          <w:b/>
          <w:bCs/>
          <w:kern w:val="2"/>
          <w:sz w:val="28"/>
          <w:szCs w:val="28"/>
        </w:rPr>
        <w:t>Керченский транспортный переход:</w:t>
      </w:r>
    </w:p>
    <w:p>
      <w:pPr>
        <w:pStyle w:val="Normal"/>
        <w:tabs>
          <w:tab w:val="left" w:pos="709" w:leader="none"/>
          <w:tab w:val="left" w:pos="4111" w:leader="none"/>
        </w:tabs>
        <w:suppressAutoHyphens w:val="true"/>
        <w:spacing w:lineRule="atLeast" w:line="200"/>
        <w:ind w:firstLine="709"/>
        <w:jc w:val="both"/>
        <w:rPr>
          <w:rFonts w:eastAsia="Courier New"/>
          <w:bCs/>
          <w:iCs/>
          <w:kern w:val="2"/>
          <w:sz w:val="28"/>
          <w:szCs w:val="28"/>
        </w:rPr>
      </w:pPr>
      <w:r>
        <w:rPr>
          <w:rFonts w:eastAsia="Courier New"/>
          <w:bCs/>
          <w:iCs/>
          <w:kern w:val="2"/>
          <w:sz w:val="28"/>
          <w:szCs w:val="28"/>
        </w:rPr>
        <w:t xml:space="preserve">организовано реверсивное движение для легкового автомобильного транспорта, пройдено 210841 (за сутки +10647) автомобиль, в Республику Крым 106941 (за сутки +5807) автомобиль, </w:t>
      </w:r>
    </w:p>
    <w:p>
      <w:pPr>
        <w:pStyle w:val="Normal"/>
        <w:tabs>
          <w:tab w:val="left" w:pos="709" w:leader="none"/>
          <w:tab w:val="left" w:pos="4111" w:leader="none"/>
        </w:tabs>
        <w:suppressAutoHyphens w:val="true"/>
        <w:spacing w:lineRule="atLeast" w:line="200"/>
        <w:ind w:firstLine="709"/>
        <w:jc w:val="both"/>
        <w:rPr>
          <w:rFonts w:eastAsia="Courier New"/>
          <w:bCs/>
          <w:iCs/>
          <w:kern w:val="2"/>
          <w:sz w:val="28"/>
          <w:szCs w:val="28"/>
        </w:rPr>
      </w:pPr>
      <w:r>
        <w:rPr>
          <w:rFonts w:eastAsia="Courier New"/>
          <w:bCs/>
          <w:iCs/>
          <w:kern w:val="2"/>
          <w:sz w:val="28"/>
          <w:szCs w:val="28"/>
        </w:rPr>
        <w:t>в Краснодарский край 103900 (за сутки +4840) автомобилей.</w:t>
      </w:r>
    </w:p>
    <w:p>
      <w:pPr>
        <w:pStyle w:val="Normal"/>
        <w:tabs>
          <w:tab w:val="left" w:pos="709" w:leader="none"/>
          <w:tab w:val="left" w:pos="4111" w:leader="none"/>
        </w:tabs>
        <w:suppressAutoHyphens w:val="true"/>
        <w:spacing w:lineRule="atLeast" w:line="200"/>
        <w:ind w:firstLine="709"/>
        <w:jc w:val="both"/>
        <w:rPr>
          <w:rFonts w:eastAsia="Courier New"/>
          <w:bCs/>
          <w:iCs/>
          <w:kern w:val="2"/>
          <w:sz w:val="28"/>
          <w:szCs w:val="28"/>
        </w:rPr>
      </w:pPr>
      <w:r>
        <w:rPr>
          <w:rFonts w:eastAsia="Courier New"/>
          <w:bCs/>
          <w:iCs/>
          <w:kern w:val="2"/>
          <w:sz w:val="28"/>
          <w:szCs w:val="28"/>
        </w:rPr>
        <w:t>железнодорожное сообщение осуществляется по четному пути;</w:t>
      </w:r>
    </w:p>
    <w:p>
      <w:pPr>
        <w:pStyle w:val="Normal"/>
        <w:tabs>
          <w:tab w:val="left" w:pos="709" w:leader="none"/>
          <w:tab w:val="left" w:pos="4111" w:leader="none"/>
        </w:tabs>
        <w:suppressAutoHyphens w:val="true"/>
        <w:spacing w:lineRule="atLeast" w:line="200"/>
        <w:ind w:firstLine="709"/>
        <w:jc w:val="both"/>
        <w:rPr>
          <w:rFonts w:eastAsia="Courier New"/>
          <w:bCs/>
          <w:iCs/>
          <w:kern w:val="2"/>
          <w:sz w:val="28"/>
          <w:szCs w:val="28"/>
        </w:rPr>
      </w:pPr>
      <w:r>
        <w:rPr>
          <w:rFonts w:eastAsia="Courier New"/>
          <w:bCs/>
          <w:iCs/>
          <w:kern w:val="2"/>
          <w:sz w:val="28"/>
          <w:szCs w:val="28"/>
        </w:rPr>
        <w:t>паромное сообщение функционирует в штатном режиме, в работе 3 парома</w:t>
      </w:r>
      <w:r>
        <w:rPr>
          <w:rFonts w:eastAsia="Courier New"/>
          <w:bCs/>
          <w:i/>
          <w:iCs/>
          <w:kern w:val="2"/>
          <w:sz w:val="28"/>
          <w:szCs w:val="28"/>
        </w:rPr>
        <w:t xml:space="preserve">. </w:t>
      </w:r>
      <w:r>
        <w:rPr>
          <w:rFonts w:eastAsia="Courier New"/>
          <w:bCs/>
          <w:iCs/>
          <w:kern w:val="2"/>
          <w:sz w:val="28"/>
          <w:szCs w:val="28"/>
        </w:rPr>
        <w:t>За сутки выполнено 16 рейсов, перевезен 541 грузовой автомобиль, 1872 человека;</w:t>
      </w:r>
    </w:p>
    <w:p>
      <w:pPr>
        <w:pStyle w:val="Normal"/>
        <w:tabs>
          <w:tab w:val="left" w:pos="709" w:leader="none"/>
          <w:tab w:val="left" w:pos="4111" w:leader="none"/>
        </w:tabs>
        <w:suppressAutoHyphens w:val="true"/>
        <w:spacing w:lineRule="atLeast" w:line="200"/>
        <w:ind w:firstLine="709"/>
        <w:jc w:val="both"/>
        <w:rPr>
          <w:rFonts w:eastAsia="Courier New"/>
          <w:bCs/>
          <w:iCs/>
          <w:kern w:val="2"/>
          <w:sz w:val="28"/>
          <w:szCs w:val="28"/>
        </w:rPr>
      </w:pPr>
      <w:r>
        <w:rPr>
          <w:rFonts w:eastAsia="Courier New"/>
          <w:bCs/>
          <w:iCs/>
          <w:kern w:val="2"/>
          <w:sz w:val="28"/>
          <w:szCs w:val="28"/>
        </w:rPr>
        <w:t>функционирует 11 накопительных площадок для автотранспортных средств, на которых находятся 43 грузовых автомобиля.</w:t>
      </w:r>
    </w:p>
    <w:p>
      <w:pPr>
        <w:pStyle w:val="Normal"/>
        <w:tabs>
          <w:tab w:val="clear" w:pos="709"/>
          <w:tab w:val="left" w:pos="5954" w:leader="none"/>
        </w:tabs>
        <w:spacing w:lineRule="atLeast" w:line="100"/>
        <w:rPr>
          <w:b/>
          <w:b/>
          <w:sz w:val="28"/>
          <w:szCs w:val="28"/>
        </w:rPr>
      </w:pPr>
      <w:r>
        <w:rPr>
          <w:b/>
          <w:sz w:val="28"/>
          <w:szCs w:val="28"/>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bookmarkStart w:id="68" w:name="_Hlk62224372"/>
      <w:bookmarkStart w:id="69" w:name="_Hlk81559763"/>
    </w:p>
    <w:p>
      <w:pPr>
        <w:pStyle w:val="Normal"/>
        <w:ind w:right="-1" w:firstLine="709"/>
        <w:jc w:val="both"/>
        <w:rPr>
          <w:rFonts w:eastAsia="Calibri"/>
          <w:sz w:val="28"/>
          <w:szCs w:val="28"/>
          <w:lang w:eastAsia="en-US"/>
        </w:rPr>
      </w:pPr>
      <w:r>
        <w:rPr>
          <w:b/>
          <w:bCs/>
          <w:sz w:val="28"/>
          <w:szCs w:val="28"/>
        </w:rPr>
        <w:t xml:space="preserve">2.1.1. 10 августа </w:t>
      </w:r>
      <w:r>
        <w:rPr>
          <w:rFonts w:eastAsia="Calibri"/>
          <w:b/>
          <w:color w:val="000000"/>
          <w:sz w:val="28"/>
          <w:szCs w:val="28"/>
        </w:rPr>
        <w:t xml:space="preserve">2023 года </w:t>
      </w:r>
      <w:r>
        <w:rPr>
          <w:sz w:val="28"/>
          <w:szCs w:val="28"/>
        </w:rPr>
        <w:t>на территории муниципальных образований:</w:t>
      </w:r>
      <w:r>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09"/>
        <w:jc w:val="both"/>
        <w:rPr>
          <w:rFonts w:eastAsia="Calibri"/>
          <w:b/>
          <w:b/>
          <w:sz w:val="28"/>
          <w:szCs w:val="28"/>
          <w:lang w:eastAsia="en-US"/>
        </w:rPr>
      </w:pPr>
      <w:r>
        <w:rPr>
          <w:b/>
          <w:bCs/>
          <w:sz w:val="28"/>
          <w:szCs w:val="28"/>
        </w:rPr>
        <w:t xml:space="preserve">2.1.2. </w:t>
      </w:r>
      <w:r>
        <w:rPr>
          <w:rFonts w:eastAsia="Calibri"/>
          <w:b/>
          <w:bCs/>
          <w:color w:val="000000"/>
          <w:sz w:val="28"/>
          <w:szCs w:val="28"/>
          <w:lang w:eastAsia="en-US"/>
        </w:rPr>
        <w:t>10 августа 2023</w:t>
      </w:r>
      <w:r>
        <w:rPr>
          <w:rFonts w:eastAsia="Calibri"/>
          <w:b/>
          <w:color w:val="000000"/>
          <w:sz w:val="28"/>
          <w:szCs w:val="28"/>
          <w:lang w:eastAsia="en-US"/>
        </w:rPr>
        <w:t xml:space="preserve"> года</w:t>
      </w:r>
      <w:r>
        <w:rPr>
          <w:rFonts w:eastAsia="Calibri"/>
          <w:color w:val="000000"/>
          <w:sz w:val="28"/>
          <w:szCs w:val="28"/>
          <w:lang w:eastAsia="en-US"/>
        </w:rPr>
        <w:t xml:space="preserve"> на территории муниципальных образований </w:t>
      </w:r>
      <w:r>
        <w:rPr>
          <w:rFonts w:eastAsia="Calibri"/>
          <w:b/>
          <w:bCs/>
          <w:color w:val="000000"/>
          <w:sz w:val="28"/>
          <w:szCs w:val="28"/>
          <w:lang w:eastAsia="en-US"/>
        </w:rPr>
        <w:t xml:space="preserve">Абинский, Кореновский, Крымский, Усть-Лабинский районы и г. Горячий Ключ </w:t>
      </w:r>
      <w:r>
        <w:rPr>
          <w:rFonts w:eastAsia="Calibri"/>
          <w:sz w:val="28"/>
          <w:szCs w:val="28"/>
          <w:lang w:eastAsia="en-US"/>
        </w:rPr>
        <w:t xml:space="preserve">существует </w:t>
      </w:r>
      <w:r>
        <w:rPr>
          <w:rFonts w:eastAsia="Calibri"/>
          <w:color w:val="000000"/>
          <w:sz w:val="28"/>
          <w:szCs w:val="28"/>
          <w:lang w:eastAsia="en-US"/>
        </w:rPr>
        <w:t xml:space="preserve">вероятность возникновения </w:t>
      </w:r>
      <w:r>
        <w:rPr>
          <w:rFonts w:eastAsia="Calibri"/>
          <w:b/>
          <w:color w:val="000000"/>
          <w:sz w:val="28"/>
          <w:szCs w:val="28"/>
          <w:lang w:eastAsia="en-US"/>
        </w:rPr>
        <w:t>ЧС и происшествий,</w:t>
      </w:r>
      <w:r>
        <w:rPr>
          <w:rFonts w:eastAsia="Calibri"/>
          <w:color w:val="000000"/>
          <w:sz w:val="28"/>
          <w:szCs w:val="28"/>
          <w:lang w:eastAsia="en-US"/>
        </w:rPr>
        <w:t xml:space="preserve"> связанных с:</w:t>
      </w:r>
    </w:p>
    <w:p>
      <w:pPr>
        <w:pStyle w:val="Normal"/>
        <w:ind w:firstLine="708"/>
        <w:jc w:val="both"/>
        <w:rPr>
          <w:rFonts w:eastAsia="Calibri"/>
          <w:sz w:val="28"/>
          <w:szCs w:val="28"/>
          <w:lang w:eastAsia="en-US"/>
        </w:rPr>
      </w:pPr>
      <w:r>
        <w:rPr>
          <w:rFonts w:eastAsia="Calibri"/>
          <w:color w:val="000000"/>
          <w:sz w:val="28"/>
          <w:szCs w:val="28"/>
          <w:lang w:eastAsia="en-US"/>
        </w:rPr>
        <w:t>увеличением количества пожаров на объектах экономики и в населенных пунктах;</w:t>
      </w:r>
    </w:p>
    <w:p>
      <w:pPr>
        <w:pStyle w:val="Normal"/>
        <w:ind w:firstLine="708"/>
        <w:jc w:val="both"/>
        <w:rPr>
          <w:rFonts w:eastAsia="Calibri"/>
          <w:sz w:val="28"/>
          <w:szCs w:val="28"/>
          <w:lang w:eastAsia="en-US"/>
        </w:rPr>
      </w:pPr>
      <w:r>
        <w:rPr>
          <w:rFonts w:eastAsia="Calibri"/>
          <w:color w:val="000000"/>
          <w:sz w:val="28"/>
          <w:szCs w:val="28"/>
          <w:lang w:eastAsia="en-US"/>
        </w:rPr>
        <w:t>возникновением лесных и ландшафтных пожаров, увеличением их площадей;</w:t>
      </w:r>
    </w:p>
    <w:p>
      <w:pPr>
        <w:pStyle w:val="Normal"/>
        <w:ind w:firstLine="708"/>
        <w:jc w:val="both"/>
        <w:rPr>
          <w:rFonts w:eastAsia="Calibri"/>
          <w:color w:val="000000"/>
          <w:sz w:val="28"/>
          <w:szCs w:val="28"/>
          <w:lang w:eastAsia="en-US"/>
        </w:rPr>
      </w:pPr>
      <w:r>
        <w:rPr>
          <w:rFonts w:eastAsia="Calibri"/>
          <w:color w:val="000000"/>
          <w:sz w:val="28"/>
          <w:szCs w:val="28"/>
          <w:lang w:eastAsia="en-US"/>
        </w:rPr>
        <w:t>пожарами на сельхозугодиях и в лесополосах.</w:t>
      </w:r>
      <w:bookmarkStart w:id="70" w:name="_Hlk105921265"/>
    </w:p>
    <w:p>
      <w:pPr>
        <w:pStyle w:val="Normal"/>
        <w:ind w:firstLine="708"/>
        <w:jc w:val="both"/>
        <w:rPr>
          <w:rFonts w:eastAsia="Calibri"/>
          <w:b/>
          <w:b/>
          <w:color w:val="000000"/>
          <w:sz w:val="28"/>
          <w:szCs w:val="28"/>
          <w:lang w:eastAsia="en-US"/>
        </w:rPr>
      </w:pPr>
      <w:bookmarkStart w:id="71" w:name="_Hlk106956041"/>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r>
        <w:rPr>
          <w:rFonts w:eastAsia="Calibri"/>
          <w:b/>
          <w:bCs/>
          <w:color w:val="000000"/>
          <w:sz w:val="28"/>
          <w:szCs w:val="28"/>
          <w:lang w:eastAsia="en-US"/>
        </w:rPr>
        <w:t xml:space="preserve">чрезвычайная </w:t>
      </w:r>
      <w:r>
        <w:rPr>
          <w:rFonts w:eastAsia="Calibri"/>
          <w:b/>
          <w:color w:val="000000"/>
          <w:sz w:val="28"/>
          <w:szCs w:val="28"/>
          <w:lang w:eastAsia="en-US"/>
        </w:rPr>
        <w:t xml:space="preserve">пожароопасность (ЧПО) 5 класса. </w:t>
      </w:r>
      <w:bookmarkEnd w:id="70"/>
      <w:bookmarkEnd w:id="71"/>
    </w:p>
    <w:p>
      <w:pPr>
        <w:pStyle w:val="Normal"/>
        <w:ind w:firstLine="708"/>
        <w:jc w:val="both"/>
        <w:rPr>
          <w:rFonts w:eastAsia="Calibri"/>
          <w:color w:val="000000"/>
          <w:sz w:val="28"/>
          <w:szCs w:val="28"/>
          <w:lang w:eastAsia="en-US"/>
        </w:rPr>
      </w:pPr>
      <w:r>
        <w:rPr>
          <w:rFonts w:eastAsia="Calibri"/>
          <w:color w:val="000000"/>
          <w:sz w:val="28"/>
          <w:szCs w:val="28"/>
          <w:lang w:eastAsia="en-US"/>
        </w:rPr>
      </w:r>
    </w:p>
    <w:p>
      <w:pPr>
        <w:pStyle w:val="Normal"/>
        <w:ind w:firstLine="709"/>
        <w:jc w:val="both"/>
        <w:rPr>
          <w:rFonts w:eastAsia="Calibri"/>
          <w:b/>
          <w:b/>
          <w:sz w:val="28"/>
          <w:szCs w:val="28"/>
          <w:lang w:eastAsia="en-US"/>
        </w:rPr>
      </w:pPr>
      <w:bookmarkStart w:id="72" w:name="_Hlk141276917"/>
      <w:r>
        <w:rPr>
          <w:b/>
          <w:bCs/>
          <w:sz w:val="28"/>
          <w:szCs w:val="28"/>
        </w:rPr>
        <w:t xml:space="preserve">2.1.3. </w:t>
      </w:r>
      <w:bookmarkStart w:id="73" w:name="_Hlk139877204"/>
      <w:bookmarkEnd w:id="72"/>
      <w:r>
        <w:rPr>
          <w:rFonts w:eastAsia="Calibri"/>
          <w:b/>
          <w:bCs/>
          <w:color w:val="000000"/>
          <w:sz w:val="28"/>
          <w:szCs w:val="28"/>
          <w:lang w:eastAsia="en-US"/>
        </w:rPr>
        <w:t>10 августа</w:t>
      </w:r>
      <w:r>
        <w:rPr>
          <w:rFonts w:eastAsia="Calibri"/>
          <w:b/>
          <w:color w:val="000000"/>
          <w:sz w:val="28"/>
          <w:szCs w:val="28"/>
          <w:lang w:eastAsia="en-US"/>
        </w:rPr>
        <w:t xml:space="preserve"> 2023 года</w:t>
      </w:r>
      <w:r>
        <w:rPr>
          <w:rFonts w:eastAsia="Calibri"/>
          <w:color w:val="000000"/>
          <w:sz w:val="28"/>
          <w:szCs w:val="28"/>
          <w:lang w:eastAsia="en-US"/>
        </w:rPr>
        <w:t xml:space="preserve"> на территории муниципальных образований: </w:t>
      </w:r>
      <w:r>
        <w:rPr>
          <w:rFonts w:eastAsia="Calibri"/>
          <w:b/>
          <w:bCs/>
          <w:color w:val="000000"/>
          <w:sz w:val="28"/>
          <w:szCs w:val="28"/>
          <w:lang w:eastAsia="en-US"/>
        </w:rPr>
        <w:t xml:space="preserve">Апшеронский, Белоглинский, Белореченский, Брюховецкий, Выселковский, Гулькевичский, Динской, Ейский, Кавказский, Калининский, Каневской, Красноармейский, Крыловской, Кущевский, Лабинский, Ленинградский,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Щербиновский районы и гг. Анапа, Геленджик, Краснодар, Новороссийск </w:t>
      </w:r>
      <w:r>
        <w:rPr>
          <w:rFonts w:eastAsia="Calibri"/>
          <w:color w:val="000000"/>
          <w:sz w:val="28"/>
          <w:szCs w:val="28"/>
          <w:lang w:eastAsia="en-US"/>
        </w:rPr>
        <w:t xml:space="preserve">существует вероятность возникновения </w:t>
      </w:r>
      <w:r>
        <w:rPr>
          <w:rFonts w:eastAsia="Calibri"/>
          <w:b/>
          <w:color w:val="000000"/>
          <w:sz w:val="28"/>
          <w:szCs w:val="28"/>
          <w:lang w:eastAsia="en-US"/>
        </w:rPr>
        <w:t>ЧС и происшествий,</w:t>
      </w:r>
      <w:r>
        <w:rPr>
          <w:rFonts w:eastAsia="Calibri"/>
          <w:color w:val="000000"/>
          <w:sz w:val="28"/>
          <w:szCs w:val="28"/>
          <w:lang w:eastAsia="en-US"/>
        </w:rPr>
        <w:t xml:space="preserve"> связанных с:</w:t>
      </w:r>
    </w:p>
    <w:p>
      <w:pPr>
        <w:pStyle w:val="Normal"/>
        <w:ind w:firstLine="708"/>
        <w:jc w:val="both"/>
        <w:rPr>
          <w:rFonts w:eastAsia="Calibri"/>
          <w:sz w:val="28"/>
          <w:szCs w:val="28"/>
          <w:lang w:eastAsia="en-US"/>
        </w:rPr>
      </w:pPr>
      <w:r>
        <w:rPr>
          <w:rFonts w:eastAsia="Calibri"/>
          <w:color w:val="000000"/>
          <w:sz w:val="28"/>
          <w:szCs w:val="28"/>
          <w:lang w:eastAsia="en-US"/>
        </w:rPr>
        <w:t>увеличением количества пожаров на объектах экономики и в населенных пунктах;</w:t>
      </w:r>
    </w:p>
    <w:p>
      <w:pPr>
        <w:pStyle w:val="Normal"/>
        <w:ind w:firstLine="708"/>
        <w:jc w:val="both"/>
        <w:rPr>
          <w:rFonts w:eastAsia="Calibri"/>
          <w:color w:val="000000"/>
          <w:sz w:val="28"/>
          <w:szCs w:val="28"/>
          <w:lang w:eastAsia="en-US"/>
        </w:rPr>
      </w:pPr>
      <w:r>
        <w:rPr>
          <w:rFonts w:eastAsia="Calibri"/>
          <w:color w:val="000000"/>
          <w:sz w:val="28"/>
          <w:szCs w:val="28"/>
          <w:lang w:eastAsia="en-US"/>
        </w:rPr>
        <w:t>возникновением лесных и ландшафтных пожаров, увеличением их площадей;</w:t>
      </w:r>
    </w:p>
    <w:p>
      <w:pPr>
        <w:pStyle w:val="Normal"/>
        <w:ind w:firstLine="708"/>
        <w:jc w:val="both"/>
        <w:rPr>
          <w:rFonts w:eastAsia="Calibri"/>
          <w:color w:val="000000"/>
          <w:sz w:val="28"/>
          <w:szCs w:val="28"/>
          <w:lang w:eastAsia="en-US"/>
        </w:rPr>
      </w:pPr>
      <w:r>
        <w:rPr>
          <w:rFonts w:eastAsia="Calibri"/>
          <w:color w:val="000000"/>
          <w:sz w:val="28"/>
          <w:szCs w:val="28"/>
          <w:lang w:eastAsia="en-US"/>
        </w:rPr>
        <w:t>пожарами на сельхозугодиях и в лесополосах.</w:t>
      </w:r>
    </w:p>
    <w:p>
      <w:pPr>
        <w:pStyle w:val="Normal"/>
        <w:ind w:firstLine="708"/>
        <w:jc w:val="both"/>
        <w:rPr>
          <w:rFonts w:eastAsia="Calibri"/>
          <w:b/>
          <w:b/>
          <w:color w:val="000000"/>
          <w:sz w:val="28"/>
          <w:szCs w:val="28"/>
          <w:lang w:eastAsia="en-US"/>
        </w:rPr>
      </w:pPr>
      <w:bookmarkStart w:id="74" w:name="_Hlk106090562"/>
      <w:bookmarkStart w:id="75" w:name="_Hlk106956060"/>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r>
        <w:rPr>
          <w:rFonts w:eastAsia="Calibri"/>
          <w:b/>
          <w:color w:val="000000"/>
          <w:sz w:val="28"/>
          <w:szCs w:val="28"/>
          <w:lang w:eastAsia="en-US"/>
        </w:rPr>
        <w:t>высокая пожароопасность (ВПО)            4 класса.</w:t>
      </w:r>
      <w:bookmarkEnd w:id="73"/>
      <w:bookmarkEnd w:id="74"/>
      <w:bookmarkEnd w:id="75"/>
    </w:p>
    <w:p>
      <w:pPr>
        <w:pStyle w:val="Normal"/>
        <w:spacing w:before="0" w:after="0"/>
        <w:ind w:firstLine="708"/>
        <w:contextualSpacing/>
        <w:jc w:val="both"/>
        <w:rPr>
          <w:rFonts w:eastAsia="Calibri"/>
          <w:color w:val="000000"/>
          <w:sz w:val="28"/>
          <w:szCs w:val="28"/>
          <w:lang w:eastAsia="en-US"/>
        </w:rPr>
      </w:pPr>
      <w:r>
        <w:rPr>
          <w:b/>
          <w:bCs/>
          <w:color w:val="000000"/>
          <w:sz w:val="28"/>
          <w:szCs w:val="28"/>
        </w:rPr>
        <w:t>2.1.4.</w:t>
      </w:r>
      <w:r>
        <w:rPr>
          <w:color w:val="000000"/>
          <w:sz w:val="28"/>
          <w:szCs w:val="28"/>
        </w:rPr>
        <w:t xml:space="preserve"> </w:t>
      </w:r>
      <w:bookmarkStart w:id="76" w:name="_Hlk133663466"/>
      <w:r>
        <w:rPr>
          <w:rFonts w:eastAsia="Calibri"/>
          <w:b/>
          <w:color w:val="000000"/>
          <w:sz w:val="28"/>
          <w:szCs w:val="28"/>
          <w:lang w:eastAsia="en-US"/>
        </w:rPr>
        <w:t>10 августа 2023 года</w:t>
      </w:r>
      <w:r>
        <w:rPr>
          <w:rFonts w:eastAsia="Calibri"/>
          <w:color w:val="000000"/>
          <w:sz w:val="28"/>
          <w:szCs w:val="28"/>
          <w:lang w:eastAsia="en-US"/>
        </w:rPr>
        <w:t xml:space="preserve"> </w:t>
      </w:r>
      <w:bookmarkEnd w:id="76"/>
      <w:r>
        <w:rPr>
          <w:rFonts w:eastAsia="Calibri"/>
          <w:color w:val="000000"/>
          <w:sz w:val="28"/>
          <w:szCs w:val="28"/>
          <w:lang w:eastAsia="en-US"/>
        </w:rPr>
        <w:t xml:space="preserve">на территории муниципальных образований: </w:t>
      </w:r>
      <w:r>
        <w:rPr>
          <w:rFonts w:eastAsia="Calibri"/>
          <w:b/>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Pr>
          <w:rFonts w:eastAsia="Calibri"/>
          <w:bCs/>
          <w:sz w:val="28"/>
          <w:szCs w:val="28"/>
          <w:lang w:eastAsia="en-US"/>
        </w:rPr>
        <w:t>существует</w:t>
      </w:r>
      <w:r>
        <w:rPr>
          <w:rFonts w:eastAsia="Calibri"/>
          <w:b/>
          <w:sz w:val="28"/>
          <w:szCs w:val="28"/>
          <w:lang w:eastAsia="en-US"/>
        </w:rPr>
        <w:t xml:space="preserve"> </w:t>
      </w:r>
      <w:r>
        <w:rPr>
          <w:rFonts w:eastAsia="Calibri"/>
          <w:color w:val="000000"/>
          <w:sz w:val="28"/>
          <w:szCs w:val="28"/>
          <w:lang w:eastAsia="en-US"/>
        </w:rPr>
        <w:t xml:space="preserve">вероятность возникновения </w:t>
      </w:r>
      <w:r>
        <w:rPr>
          <w:rFonts w:eastAsia="Calibri"/>
          <w:b/>
          <w:color w:val="000000"/>
          <w:sz w:val="28"/>
          <w:szCs w:val="28"/>
          <w:lang w:eastAsia="en-US"/>
        </w:rPr>
        <w:t>ЧС и происшествий,</w:t>
      </w:r>
      <w:r>
        <w:rPr>
          <w:rFonts w:eastAsia="Calibri"/>
          <w:color w:val="000000"/>
          <w:sz w:val="28"/>
          <w:szCs w:val="28"/>
          <w:lang w:eastAsia="en-US"/>
        </w:rPr>
        <w:t xml:space="preserve"> связанных с:</w:t>
      </w:r>
    </w:p>
    <w:p>
      <w:pPr>
        <w:pStyle w:val="Normal"/>
        <w:spacing w:before="0" w:after="0"/>
        <w:ind w:firstLine="709"/>
        <w:contextualSpacing/>
        <w:jc w:val="both"/>
        <w:rPr>
          <w:rFonts w:eastAsia="Calibri"/>
          <w:b/>
          <w:b/>
          <w:bCs/>
          <w:color w:val="000000"/>
          <w:sz w:val="28"/>
          <w:szCs w:val="28"/>
          <w:lang w:eastAsia="en-US"/>
        </w:rPr>
      </w:pPr>
      <w:r>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pPr>
        <w:pStyle w:val="Normal"/>
        <w:spacing w:before="0" w:after="0"/>
        <w:ind w:left="708" w:hanging="0"/>
        <w:contextualSpacing/>
        <w:jc w:val="both"/>
        <w:rPr>
          <w:rFonts w:eastAsia="Calibri"/>
          <w:b/>
          <w:b/>
          <w:bCs/>
          <w:sz w:val="28"/>
          <w:szCs w:val="28"/>
          <w:lang w:eastAsia="en-US"/>
        </w:rPr>
      </w:pPr>
      <w:r>
        <w:rPr>
          <w:rFonts w:eastAsia="Calibri"/>
          <w:b/>
          <w:bCs/>
          <w:color w:val="000000"/>
          <w:sz w:val="28"/>
          <w:szCs w:val="28"/>
          <w:lang w:eastAsia="en-US"/>
        </w:rPr>
        <w:t>нарушением работы ливневых систем;</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авариями на объектах энергетики, обрывом воздушных линий связи и     электропередач;</w:t>
      </w:r>
    </w:p>
    <w:p>
      <w:pPr>
        <w:pStyle w:val="Normal"/>
        <w:spacing w:before="0" w:after="0"/>
        <w:ind w:firstLine="709"/>
        <w:contextualSpacing/>
        <w:jc w:val="both"/>
        <w:rPr>
          <w:rFonts w:eastAsia="Calibri"/>
          <w:sz w:val="28"/>
          <w:szCs w:val="28"/>
          <w:lang w:eastAsia="en-US"/>
        </w:rPr>
      </w:pPr>
      <w:r>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pPr>
        <w:pStyle w:val="Normal"/>
        <w:spacing w:before="0" w:after="0"/>
        <w:ind w:firstLine="708"/>
        <w:contextualSpacing/>
        <w:jc w:val="both"/>
        <w:rPr>
          <w:rFonts w:eastAsia="Calibri"/>
          <w:color w:val="000000"/>
          <w:sz w:val="28"/>
          <w:szCs w:val="28"/>
          <w:lang w:eastAsia="en-US"/>
        </w:rPr>
      </w:pPr>
      <w:r>
        <w:rPr>
          <w:rFonts w:eastAsia="Calibri"/>
          <w:color w:val="000000"/>
          <w:sz w:val="28"/>
          <w:szCs w:val="28"/>
          <w:lang w:eastAsia="en-US"/>
        </w:rPr>
        <w:t>увечьями людей из-за повала деревьев, рекламных щитов;</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повреждением автотранспорта и крыш строений градом;</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затруднением в работе транспорта, увеличением ДТП;</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затруднением в работе аэро - и морских портов;</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ухудшением видимости в осадках;</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нарушением в работе морского и авиационного транспорта;</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выходом из строя объектов жизнеобеспечения.</w:t>
      </w:r>
    </w:p>
    <w:p>
      <w:pPr>
        <w:pStyle w:val="Normal"/>
        <w:spacing w:before="0" w:after="0"/>
        <w:ind w:firstLine="708"/>
        <w:contextualSpacing/>
        <w:jc w:val="both"/>
        <w:rPr>
          <w:rFonts w:eastAsia="Calibri"/>
          <w:b/>
          <w:b/>
          <w:color w:val="000000"/>
          <w:sz w:val="28"/>
          <w:szCs w:val="28"/>
          <w:lang w:eastAsia="en-US"/>
        </w:rPr>
      </w:pPr>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bookmarkStart w:id="77" w:name="_Hlk136593848"/>
      <w:r>
        <w:rPr>
          <w:rFonts w:eastAsia="Calibri"/>
          <w:b/>
          <w:color w:val="000000"/>
          <w:sz w:val="28"/>
          <w:szCs w:val="28"/>
          <w:lang w:eastAsia="en-US"/>
        </w:rPr>
        <w:t>сильный дождь, ливень, гроза, град, шквалистое усиление ветра</w:t>
      </w:r>
      <w:bookmarkEnd w:id="77"/>
      <w:r>
        <w:rPr>
          <w:rFonts w:eastAsia="Calibri"/>
          <w:b/>
          <w:color w:val="000000"/>
          <w:sz w:val="28"/>
          <w:szCs w:val="28"/>
          <w:lang w:eastAsia="en-US"/>
        </w:rPr>
        <w:t>.</w:t>
      </w:r>
    </w:p>
    <w:p>
      <w:pPr>
        <w:pStyle w:val="Normal"/>
        <w:spacing w:before="0" w:after="0"/>
        <w:ind w:firstLine="708"/>
        <w:contextualSpacing/>
        <w:jc w:val="both"/>
        <w:rPr>
          <w:rFonts w:eastAsia="Calibri"/>
          <w:b/>
          <w:b/>
          <w:color w:val="000000"/>
          <w:sz w:val="28"/>
          <w:szCs w:val="28"/>
          <w:lang w:eastAsia="en-US"/>
        </w:rPr>
      </w:pPr>
      <w:r>
        <w:rPr>
          <w:rFonts w:eastAsia="Calibri"/>
          <w:b/>
          <w:color w:val="000000"/>
          <w:sz w:val="28"/>
          <w:szCs w:val="28"/>
          <w:lang w:eastAsia="en-US"/>
        </w:rPr>
      </w:r>
      <w:bookmarkStart w:id="78" w:name="_Hlk142477495"/>
      <w:bookmarkStart w:id="79" w:name="_Hlk142477495"/>
      <w:bookmarkEnd w:id="79"/>
    </w:p>
    <w:p>
      <w:pPr>
        <w:pStyle w:val="Normal"/>
        <w:spacing w:before="0" w:after="0"/>
        <w:ind w:firstLine="708"/>
        <w:contextualSpacing/>
        <w:jc w:val="both"/>
        <w:rPr>
          <w:rFonts w:eastAsia="Calibri"/>
          <w:sz w:val="28"/>
          <w:szCs w:val="28"/>
          <w:lang w:eastAsia="en-US"/>
        </w:rPr>
      </w:pPr>
      <w:r>
        <w:rPr>
          <w:b/>
          <w:bCs/>
          <w:sz w:val="28"/>
          <w:szCs w:val="28"/>
        </w:rPr>
        <w:t>2.1.5.</w:t>
      </w:r>
      <w:r>
        <w:rPr>
          <w:rFonts w:eastAsia="Calibri"/>
          <w:b/>
          <w:color w:val="000000"/>
          <w:sz w:val="28"/>
          <w:szCs w:val="28"/>
          <w:lang w:eastAsia="en-US"/>
        </w:rPr>
        <w:t xml:space="preserve"> </w:t>
      </w:r>
      <w:bookmarkStart w:id="80" w:name="_Hlk141858700"/>
      <w:r>
        <w:rPr>
          <w:rFonts w:eastAsia="Calibri"/>
          <w:b/>
          <w:bCs/>
          <w:color w:val="000000"/>
          <w:sz w:val="28"/>
          <w:szCs w:val="28"/>
          <w:lang w:eastAsia="en-US"/>
        </w:rPr>
        <w:t>10 августа</w:t>
      </w:r>
      <w:r>
        <w:rPr>
          <w:rFonts w:eastAsia="Calibri"/>
          <w:b/>
          <w:color w:val="000000"/>
          <w:sz w:val="28"/>
          <w:szCs w:val="28"/>
          <w:lang w:eastAsia="en-US"/>
        </w:rPr>
        <w:t xml:space="preserve"> </w:t>
      </w:r>
      <w:bookmarkEnd w:id="80"/>
      <w:r>
        <w:rPr>
          <w:rFonts w:eastAsia="Calibri"/>
          <w:b/>
          <w:color w:val="000000"/>
          <w:sz w:val="28"/>
          <w:szCs w:val="28"/>
          <w:lang w:eastAsia="en-US"/>
        </w:rPr>
        <w:t>2023 года</w:t>
      </w:r>
      <w:r>
        <w:rPr>
          <w:rFonts w:eastAsia="Calibri"/>
          <w:color w:val="000000"/>
          <w:sz w:val="28"/>
          <w:szCs w:val="28"/>
          <w:lang w:eastAsia="en-US"/>
        </w:rPr>
        <w:t xml:space="preserve"> на территории муниципальных образований: </w:t>
      </w:r>
      <w:bookmarkStart w:id="81" w:name="_Hlk141274647"/>
      <w:r>
        <w:rPr>
          <w:rFonts w:eastAsia="Calibri"/>
          <w:b/>
          <w:bCs/>
          <w:color w:val="000000"/>
          <w:sz w:val="28"/>
          <w:szCs w:val="28"/>
          <w:lang w:eastAsia="en-US"/>
        </w:rPr>
        <w:t xml:space="preserve">Абинский, </w:t>
      </w:r>
      <w:r>
        <w:rPr>
          <w:rFonts w:eastAsia="Calibri"/>
          <w:b/>
          <w:bCs/>
          <w:sz w:val="28"/>
          <w:szCs w:val="28"/>
          <w:lang w:eastAsia="en-US"/>
        </w:rPr>
        <w:t>Апшеронский, Белореченский, Курганинский, Крымский, Лабинский, Мостовский, Новокубанский, Отрадненский, Северский, Туапсинский районы и гг. Анапа, Геленджик, Горячий Ключ, Новороссийск</w:t>
      </w:r>
      <w:bookmarkEnd w:id="81"/>
      <w:r>
        <w:rPr>
          <w:rFonts w:eastAsia="Calibri"/>
          <w:b/>
          <w:bCs/>
          <w:sz w:val="28"/>
          <w:szCs w:val="28"/>
          <w:lang w:eastAsia="en-US"/>
        </w:rPr>
        <w:t xml:space="preserve"> </w:t>
      </w:r>
      <w:r>
        <w:rPr>
          <w:rFonts w:eastAsia="Calibri"/>
          <w:sz w:val="28"/>
          <w:szCs w:val="28"/>
          <w:lang w:eastAsia="en-US"/>
        </w:rPr>
        <w:t xml:space="preserve">существует </w:t>
      </w:r>
      <w:r>
        <w:rPr>
          <w:rFonts w:eastAsia="Calibri"/>
          <w:color w:val="000000"/>
          <w:sz w:val="28"/>
          <w:szCs w:val="28"/>
          <w:lang w:eastAsia="en-US"/>
        </w:rPr>
        <w:t xml:space="preserve">вероятность возникновения </w:t>
      </w:r>
      <w:r>
        <w:rPr>
          <w:rFonts w:eastAsia="Calibri"/>
          <w:b/>
          <w:color w:val="000000"/>
          <w:sz w:val="28"/>
          <w:szCs w:val="28"/>
          <w:lang w:eastAsia="en-US"/>
        </w:rPr>
        <w:t>ЧС и происшествий,</w:t>
      </w:r>
      <w:r>
        <w:rPr>
          <w:rFonts w:eastAsia="Calibri"/>
          <w:color w:val="000000"/>
          <w:sz w:val="28"/>
          <w:szCs w:val="28"/>
          <w:lang w:eastAsia="en-US"/>
        </w:rPr>
        <w:t xml:space="preserve"> связанных с:</w:t>
      </w:r>
    </w:p>
    <w:p>
      <w:pPr>
        <w:pStyle w:val="Normal"/>
        <w:spacing w:before="0" w:after="0"/>
        <w:ind w:left="708" w:hanging="0"/>
        <w:contextualSpacing/>
        <w:jc w:val="both"/>
        <w:rPr>
          <w:rFonts w:eastAsia="Calibri"/>
          <w:sz w:val="28"/>
          <w:szCs w:val="28"/>
          <w:lang w:eastAsia="en-US"/>
        </w:rPr>
      </w:pPr>
      <w:r>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размывом берегов рек, прорывом дамб обвалований, плотин прудов;</w:t>
      </w:r>
    </w:p>
    <w:p>
      <w:pPr>
        <w:pStyle w:val="Normal"/>
        <w:spacing w:before="0" w:after="0"/>
        <w:ind w:left="708" w:hanging="0"/>
        <w:contextualSpacing/>
        <w:jc w:val="both"/>
        <w:rPr>
          <w:rFonts w:eastAsia="Calibri"/>
          <w:sz w:val="28"/>
          <w:szCs w:val="28"/>
          <w:lang w:eastAsia="en-US"/>
        </w:rPr>
      </w:pPr>
      <w:r>
        <w:rPr>
          <w:rFonts w:eastAsia="Calibri"/>
          <w:color w:val="000000"/>
          <w:sz w:val="28"/>
          <w:szCs w:val="28"/>
          <w:lang w:eastAsia="en-US"/>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rFonts w:eastAsia="Calibri"/>
          <w:color w:val="000000"/>
          <w:sz w:val="28"/>
          <w:szCs w:val="28"/>
          <w:lang w:eastAsia="en-US"/>
        </w:rPr>
      </w:pPr>
      <w:r>
        <w:rPr>
          <w:rFonts w:eastAsia="Calibri"/>
          <w:color w:val="000000"/>
          <w:sz w:val="28"/>
          <w:szCs w:val="28"/>
          <w:lang w:eastAsia="en-US"/>
        </w:rPr>
        <w:t>нарушением функционирования объектов жизнеобеспечения;</w:t>
      </w:r>
    </w:p>
    <w:p>
      <w:pPr>
        <w:pStyle w:val="Normal"/>
        <w:spacing w:before="0" w:after="0"/>
        <w:ind w:firstLine="708"/>
        <w:contextualSpacing/>
        <w:jc w:val="both"/>
        <w:rPr>
          <w:rFonts w:eastAsia="Calibri"/>
          <w:sz w:val="28"/>
          <w:szCs w:val="28"/>
          <w:lang w:eastAsia="en-US"/>
        </w:rPr>
      </w:pPr>
      <w:r>
        <w:rPr>
          <w:rFonts w:eastAsia="Calibri"/>
          <w:color w:val="000000"/>
          <w:sz w:val="28"/>
          <w:szCs w:val="28"/>
          <w:lang w:eastAsia="en-US"/>
        </w:rPr>
        <w:t>подтоплением низменных участков, выходом воды на пойму.</w:t>
      </w:r>
    </w:p>
    <w:p>
      <w:pPr>
        <w:pStyle w:val="Normal"/>
        <w:spacing w:before="0" w:after="0"/>
        <w:ind w:firstLine="708"/>
        <w:contextualSpacing/>
        <w:jc w:val="both"/>
        <w:rPr>
          <w:rFonts w:eastAsia="Calibri"/>
          <w:b/>
          <w:b/>
          <w:color w:val="000000"/>
          <w:sz w:val="28"/>
          <w:szCs w:val="28"/>
          <w:lang w:eastAsia="en-US"/>
        </w:rPr>
      </w:pPr>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bookmarkStart w:id="82" w:name="_Hlk139877239"/>
      <w:r>
        <w:rPr>
          <w:rFonts w:eastAsia="Calibri"/>
          <w:b/>
          <w:color w:val="000000"/>
          <w:sz w:val="28"/>
          <w:szCs w:val="28"/>
          <w:lang w:eastAsia="en-US"/>
        </w:rPr>
        <w:t>подъемы уровней воды</w:t>
      </w:r>
      <w:bookmarkEnd w:id="82"/>
      <w:r>
        <w:rPr>
          <w:rFonts w:eastAsia="Calibri"/>
          <w:b/>
          <w:color w:val="000000"/>
          <w:sz w:val="28"/>
          <w:szCs w:val="28"/>
          <w:lang w:eastAsia="en-US"/>
        </w:rPr>
        <w:t>.</w:t>
      </w:r>
      <w:bookmarkStart w:id="83" w:name="_Hlk142477459"/>
      <w:bookmarkEnd w:id="83"/>
    </w:p>
    <w:p>
      <w:pPr>
        <w:pStyle w:val="Normal"/>
        <w:ind w:firstLine="708"/>
        <w:jc w:val="both"/>
        <w:rPr>
          <w:b/>
          <w:b/>
          <w:color w:val="000000"/>
          <w:sz w:val="28"/>
          <w:szCs w:val="28"/>
        </w:rPr>
      </w:pPr>
      <w:r>
        <w:rPr>
          <w:b/>
          <w:color w:val="000000"/>
          <w:sz w:val="28"/>
          <w:szCs w:val="28"/>
        </w:rPr>
      </w:r>
    </w:p>
    <w:p>
      <w:pPr>
        <w:pStyle w:val="Normal"/>
        <w:spacing w:before="0" w:after="0"/>
        <w:ind w:firstLine="708"/>
        <w:contextualSpacing/>
        <w:jc w:val="center"/>
        <w:rPr>
          <w:b/>
          <w:b/>
          <w:sz w:val="28"/>
          <w:szCs w:val="28"/>
        </w:rPr>
      </w:pPr>
      <w:bookmarkStart w:id="84" w:name="_Hlk136606969"/>
      <w:bookmarkStart w:id="85" w:name="_Hlk136521592"/>
      <w:bookmarkStart w:id="86" w:name="_Hlk132980087"/>
      <w:bookmarkStart w:id="87" w:name="_Hlk132029485"/>
      <w:bookmarkStart w:id="88" w:name="_Hlk131514068"/>
      <w:bookmarkStart w:id="89" w:name="_Hlk126846201"/>
      <w:bookmarkStart w:id="90" w:name="_Hlk525119130"/>
      <w:bookmarkStart w:id="91" w:name="_Hlk129262653"/>
      <w:bookmarkStart w:id="92" w:name="_Hlk135138743"/>
      <w:bookmarkStart w:id="93" w:name="_Hlk138685250"/>
      <w:bookmarkStart w:id="94" w:name="_Hlk136606814"/>
      <w:bookmarkStart w:id="95" w:name="_Hlk136521423"/>
      <w:bookmarkStart w:id="96" w:name="_Hlk70081671"/>
      <w:bookmarkStart w:id="97" w:name="_Hlk89436034"/>
      <w:bookmarkEnd w:id="84"/>
      <w:bookmarkEnd w:id="85"/>
      <w:bookmarkEnd w:id="86"/>
      <w:bookmarkEnd w:id="87"/>
      <w:bookmarkEnd w:id="88"/>
      <w:bookmarkEnd w:id="89"/>
      <w:bookmarkEnd w:id="90"/>
      <w:bookmarkEnd w:id="91"/>
      <w:bookmarkEnd w:id="92"/>
      <w:bookmarkEnd w:id="93"/>
      <w:bookmarkEnd w:id="94"/>
      <w:bookmarkEnd w:id="95"/>
      <w:bookmarkEnd w:id="68"/>
      <w:bookmarkEnd w:id="69"/>
      <w:bookmarkEnd w:id="96"/>
      <w:bookmarkEnd w:id="97"/>
      <w:r>
        <w:rPr>
          <w:b/>
          <w:sz w:val="28"/>
          <w:szCs w:val="28"/>
        </w:rPr>
        <w:t>2.2. Техногенного характера:</w:t>
      </w:r>
    </w:p>
    <w:p>
      <w:pPr>
        <w:pStyle w:val="Normal"/>
        <w:ind w:firstLine="708"/>
        <w:jc w:val="both"/>
        <w:rPr>
          <w:bCs/>
          <w:iCs/>
          <w:sz w:val="28"/>
          <w:szCs w:val="28"/>
        </w:rPr>
      </w:pPr>
      <w:bookmarkStart w:id="98" w:name="_Hlk130299762"/>
      <w:bookmarkStart w:id="99" w:name="_Hlk126846341"/>
      <w:bookmarkStart w:id="100" w:name="_Hlk129262731"/>
      <w:bookmarkStart w:id="101" w:name="_Hlk135311529"/>
      <w:bookmarkStart w:id="102" w:name="_Hlk125376825"/>
      <w:bookmarkStart w:id="103" w:name="_Hlk86322971"/>
      <w:bookmarkStart w:id="104" w:name="_Hlk125116165"/>
      <w:bookmarkStart w:id="105" w:name="_Hlk132029460"/>
      <w:bookmarkStart w:id="106" w:name="_Hlk130472105"/>
      <w:bookmarkStart w:id="107" w:name="_Hlk131514035"/>
      <w:bookmarkStart w:id="108" w:name="_Hlk129262624"/>
      <w:bookmarkStart w:id="109" w:name="_Hlk125634173"/>
      <w:bookmarkStart w:id="110" w:name="_Hlk89435865"/>
      <w:bookmarkStart w:id="111" w:name="_Hlk126846170"/>
      <w:bookmarkStart w:id="112" w:name="_Hlk127800330"/>
      <w:bookmarkStart w:id="113" w:name="_Hlk70081671"/>
      <w:bookmarkStart w:id="114" w:name="_Hlk89436034"/>
      <w:bookmarkStart w:id="115" w:name="_Hlk4441558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b/>
          <w:bCs/>
          <w:sz w:val="28"/>
          <w:szCs w:val="28"/>
        </w:rPr>
        <w:t xml:space="preserve">10 августа </w:t>
      </w:r>
      <w:r>
        <w:rPr>
          <w:rFonts w:eastAsia="Calibri"/>
          <w:b/>
          <w:color w:val="000000"/>
          <w:sz w:val="28"/>
          <w:szCs w:val="28"/>
        </w:rPr>
        <w:t xml:space="preserve">2023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116" w:name="_Hlk55297094"/>
      <w:bookmarkEnd w:id="115"/>
      <w:bookmarkEnd w:id="116"/>
    </w:p>
    <w:p>
      <w:pPr>
        <w:pStyle w:val="Normal"/>
        <w:ind w:right="-1" w:firstLine="709"/>
        <w:jc w:val="both"/>
        <w:rPr>
          <w:bCs/>
          <w:sz w:val="28"/>
          <w:szCs w:val="28"/>
        </w:rPr>
      </w:pPr>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firstLine="709"/>
        <w:jc w:val="both"/>
        <w:rPr>
          <w:b/>
          <w:b/>
          <w:bCs/>
          <w:iCs/>
          <w:sz w:val="28"/>
          <w:szCs w:val="28"/>
        </w:rPr>
      </w:pPr>
      <w:r>
        <w:rPr>
          <w:rFonts w:eastAsia="Times New Roman"/>
          <w:bCs/>
          <w:iCs/>
          <w:sz w:val="28"/>
          <w:szCs w:val="28"/>
          <w:lang w:eastAsia="x-none"/>
        </w:rPr>
        <w:t xml:space="preserve">затруднением и нарушением движения транспорта и увеличение количества ДТП </w:t>
      </w:r>
      <w:r>
        <w:rPr>
          <w:b/>
          <w:bCs/>
          <w:iCs/>
          <w:sz w:val="28"/>
          <w:szCs w:val="28"/>
        </w:rPr>
        <w:t>из-за ухудшения видимости в осадках;</w:t>
      </w:r>
    </w:p>
    <w:p>
      <w:pPr>
        <w:pStyle w:val="Normal"/>
        <w:ind w:firstLine="709"/>
        <w:jc w:val="both"/>
        <w:rPr>
          <w:b/>
          <w:b/>
          <w:iCs/>
          <w:sz w:val="28"/>
          <w:szCs w:val="28"/>
          <w:lang w:eastAsia="x-none"/>
        </w:rPr>
      </w:pPr>
      <w:r>
        <w:rPr>
          <w:bCs/>
          <w:sz w:val="28"/>
          <w:szCs w:val="28"/>
        </w:rPr>
        <w:t xml:space="preserve">перебоями в работе </w:t>
      </w:r>
      <w:r>
        <w:rPr>
          <w:b/>
          <w:sz w:val="28"/>
          <w:szCs w:val="28"/>
        </w:rPr>
        <w:t>Керченской переправы</w:t>
      </w:r>
      <w:r>
        <w:rPr>
          <w:bCs/>
          <w:sz w:val="28"/>
          <w:szCs w:val="28"/>
        </w:rPr>
        <w:t xml:space="preserve"> </w:t>
      </w:r>
      <w:r>
        <w:rPr>
          <w:b/>
          <w:sz w:val="28"/>
          <w:szCs w:val="28"/>
        </w:rPr>
        <w:t xml:space="preserve">из-за </w:t>
      </w:r>
      <w:r>
        <w:rPr>
          <w:b/>
          <w:iCs/>
          <w:sz w:val="28"/>
          <w:szCs w:val="28"/>
          <w:lang w:eastAsia="x-none"/>
        </w:rPr>
        <w:t xml:space="preserve">усиления ветра; </w:t>
      </w:r>
    </w:p>
    <w:p>
      <w:pPr>
        <w:pStyle w:val="Normal"/>
        <w:ind w:firstLine="709"/>
        <w:jc w:val="both"/>
        <w:rPr>
          <w:b/>
          <w:b/>
          <w:iCs/>
          <w:sz w:val="28"/>
          <w:szCs w:val="28"/>
          <w:lang w:eastAsia="x-none"/>
        </w:rPr>
      </w:pPr>
      <w:r>
        <w:rPr>
          <w:bCs/>
          <w:sz w:val="28"/>
          <w:szCs w:val="28"/>
        </w:rPr>
        <w:t xml:space="preserve">перебоями в работе </w:t>
      </w:r>
      <w:r>
        <w:rPr>
          <w:b/>
          <w:sz w:val="28"/>
          <w:szCs w:val="28"/>
        </w:rPr>
        <w:t>Керченской переправы</w:t>
      </w:r>
      <w:r>
        <w:rPr>
          <w:bCs/>
          <w:sz w:val="28"/>
          <w:szCs w:val="28"/>
        </w:rPr>
        <w:t xml:space="preserve"> </w:t>
      </w:r>
      <w:r>
        <w:rPr>
          <w:b/>
          <w:sz w:val="28"/>
          <w:szCs w:val="28"/>
        </w:rPr>
        <w:t xml:space="preserve">из-за </w:t>
      </w:r>
      <w:r>
        <w:rPr>
          <w:b/>
          <w:iCs/>
          <w:sz w:val="28"/>
          <w:szCs w:val="28"/>
          <w:lang w:eastAsia="x-none"/>
        </w:rPr>
        <w:t xml:space="preserve">ухудшения видимости в осадках; </w:t>
      </w:r>
    </w:p>
    <w:p>
      <w:pPr>
        <w:pStyle w:val="Normal"/>
        <w:ind w:right="-1" w:firstLine="709"/>
        <w:jc w:val="both"/>
        <w:rPr>
          <w:b/>
          <w:b/>
          <w:bCs/>
          <w:iCs/>
          <w:sz w:val="28"/>
          <w:szCs w:val="28"/>
        </w:rPr>
      </w:pPr>
      <w:r>
        <w:rPr>
          <w:bCs/>
          <w:iCs/>
          <w:sz w:val="28"/>
          <w:szCs w:val="28"/>
        </w:rPr>
        <w:t xml:space="preserve">увеличением количества аварий на объектах энергетики </w:t>
      </w:r>
      <w:r>
        <w:rPr>
          <w:b/>
          <w:bCs/>
          <w:iCs/>
          <w:sz w:val="28"/>
          <w:szCs w:val="28"/>
        </w:rPr>
        <w:t>из-за усиления ветра, в том числе при грозе;</w:t>
      </w:r>
    </w:p>
    <w:p>
      <w:pPr>
        <w:pStyle w:val="Normal"/>
        <w:ind w:right="-1" w:firstLine="709"/>
        <w:jc w:val="both"/>
        <w:rPr>
          <w:sz w:val="28"/>
          <w:szCs w:val="28"/>
        </w:rPr>
      </w:pPr>
      <w:bookmarkStart w:id="117" w:name="_Hlk23338081"/>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117"/>
      <w:r>
        <w:rPr>
          <w:sz w:val="28"/>
          <w:szCs w:val="28"/>
        </w:rPr>
        <w:t>;</w:t>
      </w:r>
    </w:p>
    <w:p>
      <w:pPr>
        <w:pStyle w:val="Normal"/>
        <w:ind w:firstLine="708"/>
        <w:jc w:val="both"/>
        <w:rPr>
          <w:sz w:val="28"/>
          <w:szCs w:val="28"/>
        </w:rPr>
      </w:pPr>
      <w:r>
        <w:rPr>
          <w:sz w:val="28"/>
          <w:szCs w:val="28"/>
        </w:rPr>
        <w:t xml:space="preserve">возможными авариями </w:t>
      </w:r>
      <w:bookmarkStart w:id="118" w:name="_Hlk504477847"/>
      <w:r>
        <w:rPr>
          <w:sz w:val="28"/>
          <w:szCs w:val="28"/>
        </w:rPr>
        <w:t xml:space="preserve">на энергетических системах </w:t>
      </w:r>
      <w:bookmarkEnd w:id="118"/>
      <w:r>
        <w:rPr>
          <w:sz w:val="28"/>
          <w:szCs w:val="28"/>
        </w:rPr>
        <w:t>(из-за перегрузок энергосистем и изношенности оборудования);</w:t>
      </w:r>
    </w:p>
    <w:p>
      <w:pPr>
        <w:pStyle w:val="Normal"/>
        <w:widowControl w:val="false"/>
        <w:ind w:firstLine="709"/>
        <w:jc w:val="both"/>
        <w:rPr>
          <w:rFonts w:eastAsia="Times New Roman"/>
          <w:bCs/>
          <w:spacing w:val="-2"/>
          <w:sz w:val="28"/>
          <w:szCs w:val="28"/>
          <w:u w:val="none" w:color="000000"/>
        </w:rPr>
      </w:pPr>
      <w:r>
        <w:rPr>
          <w:rFonts w:eastAsia="Times New Roman"/>
          <w:bCs/>
          <w:sz w:val="28"/>
          <w:szCs w:val="28"/>
          <w:u w:val="none"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pPr>
        <w:pStyle w:val="Normal"/>
        <w:tabs>
          <w:tab w:val="clear" w:pos="709"/>
          <w:tab w:val="left" w:pos="360" w:leader="none"/>
        </w:tabs>
        <w:ind w:firstLine="709"/>
        <w:jc w:val="both"/>
        <w:rPr>
          <w:sz w:val="28"/>
          <w:szCs w:val="28"/>
        </w:rPr>
      </w:pPr>
      <w:r>
        <w:rPr>
          <w:color w:val="000000"/>
          <w:sz w:val="28"/>
          <w:szCs w:val="28"/>
        </w:rPr>
        <w:t xml:space="preserve">увеличением количества ДТП на автодорогах в результате деформации асфальтового покрытия, </w:t>
      </w:r>
      <w:r>
        <w:rPr>
          <w:sz w:val="28"/>
          <w:szCs w:val="28"/>
        </w:rPr>
        <w:t>в связи с высокой дневной температурой воздуха   (выше +30°);</w:t>
      </w:r>
    </w:p>
    <w:p>
      <w:pPr>
        <w:pStyle w:val="Normal"/>
        <w:tabs>
          <w:tab w:val="clear" w:pos="709"/>
          <w:tab w:val="left" w:pos="360" w:leader="none"/>
        </w:tabs>
        <w:ind w:firstLine="709"/>
        <w:jc w:val="both"/>
        <w:rPr>
          <w:sz w:val="28"/>
          <w:szCs w:val="28"/>
        </w:rPr>
      </w:pPr>
      <w:bookmarkStart w:id="119" w:name="_Hlk54355589"/>
      <w:r>
        <w:rPr>
          <w:sz w:val="28"/>
          <w:szCs w:val="28"/>
        </w:rPr>
        <w:t>увеличением количества ДТП и гибелью людей на дорогах края в связи с увеличением потока автотранспорта к местам отдыха;</w:t>
      </w:r>
    </w:p>
    <w:p>
      <w:pPr>
        <w:pStyle w:val="Normal"/>
        <w:ind w:right="-1" w:firstLine="709"/>
        <w:jc w:val="both"/>
        <w:rPr>
          <w:sz w:val="28"/>
          <w:szCs w:val="28"/>
        </w:rPr>
      </w:pPr>
      <w:bookmarkStart w:id="120" w:name="_Hlk54355589"/>
      <w:r>
        <w:rPr>
          <w:sz w:val="28"/>
          <w:szCs w:val="28"/>
        </w:rPr>
        <w:t>в связи с использованием источников охлаждения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120"/>
      <w:r>
        <w:rPr>
          <w:sz w:val="28"/>
          <w:szCs w:val="28"/>
        </w:rPr>
        <w:t xml:space="preserve"> и отравлений угарным газом.</w:t>
      </w:r>
    </w:p>
    <w:p>
      <w:pPr>
        <w:pStyle w:val="Normal"/>
        <w:ind w:right="-1" w:hanging="0"/>
        <w:jc w:val="both"/>
        <w:rPr>
          <w:sz w:val="28"/>
          <w:szCs w:val="28"/>
        </w:rPr>
      </w:pPr>
      <w:r>
        <w:rPr>
          <w:sz w:val="28"/>
          <w:szCs w:val="28"/>
        </w:rPr>
      </w:r>
    </w:p>
    <w:p>
      <w:pPr>
        <w:pStyle w:val="Normal"/>
        <w:ind w:firstLine="709"/>
        <w:jc w:val="center"/>
        <w:rPr>
          <w:b/>
          <w:b/>
          <w:sz w:val="28"/>
          <w:szCs w:val="28"/>
        </w:rPr>
      </w:pPr>
      <w:r>
        <w:rPr>
          <w:b/>
          <w:sz w:val="28"/>
          <w:szCs w:val="28"/>
        </w:rPr>
        <w:t>2.3. Биолого-социального характера:</w:t>
      </w:r>
      <w:bookmarkStart w:id="121" w:name="_Hlk23338096"/>
    </w:p>
    <w:p>
      <w:pPr>
        <w:pStyle w:val="Normal"/>
        <w:spacing w:before="0" w:after="0"/>
        <w:ind w:firstLine="708"/>
        <w:contextualSpacing/>
        <w:jc w:val="both"/>
        <w:rPr>
          <w:b/>
          <w:b/>
          <w:color w:val="000000"/>
          <w:sz w:val="28"/>
          <w:szCs w:val="28"/>
        </w:rPr>
      </w:pPr>
      <w:bookmarkStart w:id="122" w:name="_Hlk55297132"/>
      <w:bookmarkStart w:id="123" w:name="_Hlk91768741"/>
      <w:bookmarkStart w:id="124" w:name="_Hlk139632524"/>
      <w:bookmarkEnd w:id="121"/>
      <w:r>
        <w:rPr>
          <w:b/>
          <w:bCs/>
          <w:sz w:val="28"/>
          <w:szCs w:val="28"/>
        </w:rPr>
        <w:t>10 августа</w:t>
      </w:r>
      <w:bookmarkEnd w:id="124"/>
      <w:r>
        <w:rPr>
          <w:b/>
          <w:bCs/>
          <w:sz w:val="28"/>
          <w:szCs w:val="28"/>
        </w:rPr>
        <w:t xml:space="preserve"> </w:t>
      </w:r>
      <w:r>
        <w:rPr>
          <w:b/>
          <w:bCs/>
          <w:color w:val="000000"/>
          <w:sz w:val="28"/>
          <w:szCs w:val="28"/>
        </w:rPr>
        <w:t xml:space="preserve">2023 </w:t>
      </w:r>
      <w:bookmarkEnd w:id="123"/>
      <w:r>
        <w:rPr>
          <w:b/>
          <w:bCs/>
          <w:color w:val="000000"/>
          <w:sz w:val="28"/>
          <w:szCs w:val="28"/>
        </w:rPr>
        <w:t xml:space="preserve">года </w:t>
      </w:r>
      <w:bookmarkStart w:id="125" w:name="_Hlk125553136"/>
      <w:r>
        <w:rPr>
          <w:color w:val="000000"/>
          <w:sz w:val="28"/>
          <w:szCs w:val="28"/>
        </w:rPr>
        <w:t>в</w:t>
      </w:r>
      <w:r>
        <w:rPr>
          <w:b/>
          <w:color w:val="000000"/>
          <w:sz w:val="28"/>
          <w:szCs w:val="28"/>
        </w:rPr>
        <w:t xml:space="preserve"> </w:t>
      </w:r>
      <w:r>
        <w:rPr>
          <w:bCs/>
          <w:sz w:val="28"/>
          <w:szCs w:val="28"/>
        </w:rPr>
        <w:t>с</w:t>
      </w:r>
      <w:r>
        <w:rPr>
          <w:sz w:val="28"/>
          <w:szCs w:val="28"/>
        </w:rPr>
        <w:t xml:space="preserve">вязи </w:t>
      </w:r>
      <w:bookmarkEnd w:id="125"/>
      <w:r>
        <w:rPr>
          <w:sz w:val="28"/>
          <w:szCs w:val="28"/>
        </w:rPr>
        <w:t xml:space="preserve">со сложными погодными условия </w:t>
      </w:r>
      <w:r>
        <w:rPr>
          <w:b/>
          <w:bCs/>
          <w:sz w:val="28"/>
          <w:szCs w:val="28"/>
        </w:rPr>
        <w:t>(</w:t>
      </w:r>
      <w:r>
        <w:rPr>
          <w:b/>
          <w:color w:val="000000"/>
          <w:sz w:val="28"/>
          <w:szCs w:val="28"/>
        </w:rPr>
        <w:t xml:space="preserve">сильный дождь, ливень, ухудшение видимости в осадках, гроза, град) </w:t>
      </w:r>
      <w:r>
        <w:rPr>
          <w:b/>
          <w:bCs/>
          <w:sz w:val="28"/>
          <w:szCs w:val="28"/>
        </w:rPr>
        <w:t xml:space="preserve">пожароопасностью, подъемами уровней воды в реках и возможной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ind w:firstLine="708"/>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widowControl w:val="false"/>
        <w:ind w:firstLine="709"/>
        <w:jc w:val="both"/>
        <w:rPr>
          <w:bCs/>
          <w:iCs/>
          <w:sz w:val="28"/>
          <w:szCs w:val="28"/>
        </w:rPr>
      </w:pPr>
      <w:r>
        <w:rPr>
          <w:sz w:val="28"/>
          <w:szCs w:val="28"/>
        </w:rPr>
        <w:t xml:space="preserve">в связи с высокой дневной температурой воздуха (выше +30°) существует вероятность </w:t>
      </w:r>
      <w:r>
        <w:rPr>
          <w:color w:val="000000"/>
          <w:sz w:val="28"/>
          <w:szCs w:val="28"/>
        </w:rPr>
        <w:t>увеличения обострений сердечно-сосудистых заболеваний у населения,</w:t>
      </w:r>
      <w:r>
        <w:rPr>
          <w:b/>
          <w:i/>
          <w:sz w:val="28"/>
          <w:szCs w:val="28"/>
        </w:rPr>
        <w:t xml:space="preserve"> </w:t>
      </w:r>
      <w:r>
        <w:rPr>
          <w:bCs/>
          <w:iCs/>
          <w:sz w:val="28"/>
          <w:szCs w:val="28"/>
        </w:rPr>
        <w:t>тепловых ударов из-за высоких температур воздуха;</w:t>
      </w:r>
    </w:p>
    <w:p>
      <w:pPr>
        <w:pStyle w:val="Normal"/>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pPr>
        <w:pStyle w:val="Normal"/>
        <w:widowControl w:val="false"/>
        <w:snapToGrid w:val="false"/>
        <w:ind w:firstLine="708"/>
        <w:jc w:val="both"/>
        <w:rPr>
          <w:sz w:val="28"/>
          <w:szCs w:val="28"/>
        </w:rPr>
      </w:pPr>
      <w:r>
        <w:rPr>
          <w:sz w:val="28"/>
          <w:szCs w:val="28"/>
        </w:rPr>
        <w:t>в связи с высокой дневной температурой воздуха продолжится распространение клещей и других переносчиков инфекционных болезней;</w:t>
      </w:r>
    </w:p>
    <w:p>
      <w:pPr>
        <w:pStyle w:val="Normal"/>
        <w:widowControl w:val="false"/>
        <w:snapToGrid w:val="false"/>
        <w:ind w:firstLine="708"/>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sz w:val="28"/>
          <w:szCs w:val="28"/>
        </w:rPr>
      </w:pPr>
      <w:r>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126"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26"/>
    </w:p>
    <w:p>
      <w:pPr>
        <w:pStyle w:val="Normal"/>
        <w:widowControl w:val="false"/>
        <w:tabs>
          <w:tab w:val="clear" w:pos="709"/>
          <w:tab w:val="left" w:pos="360" w:leader="none"/>
          <w:tab w:val="left" w:pos="795" w:leader="none"/>
        </w:tabs>
        <w:jc w:val="both"/>
        <w:rPr>
          <w:rFonts w:eastAsia="Times New Roman"/>
          <w:sz w:val="28"/>
          <w:szCs w:val="28"/>
        </w:rPr>
      </w:pPr>
      <w:r>
        <w:rPr>
          <w:rFonts w:eastAsia="Times New Roman"/>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b/>
          <w:bCs/>
          <w:sz w:val="28"/>
          <w:szCs w:val="28"/>
        </w:rPr>
        <w:t xml:space="preserve">10 августа </w:t>
      </w:r>
      <w:r>
        <w:rPr>
          <w:b/>
          <w:bCs/>
          <w:color w:val="000000"/>
          <w:sz w:val="28"/>
          <w:szCs w:val="28"/>
        </w:rPr>
        <w:t>2023 года</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firstLine="709"/>
        <w:jc w:val="both"/>
        <w:rPr>
          <w:sz w:val="28"/>
          <w:szCs w:val="28"/>
        </w:rPr>
      </w:pPr>
      <w:r>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pPr>
        <w:pStyle w:val="Normal"/>
        <w:widowControl w:val="false"/>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bCs/>
          <w:color w:val="000000"/>
          <w:sz w:val="28"/>
          <w:szCs w:val="28"/>
        </w:rPr>
      </w:pPr>
      <w:r>
        <w:rPr>
          <w:b/>
          <w:bCs/>
          <w:sz w:val="28"/>
          <w:szCs w:val="28"/>
        </w:rPr>
        <w:t xml:space="preserve">10 </w:t>
      </w:r>
      <w:r>
        <w:rPr>
          <w:rFonts w:eastAsia="Calibri"/>
          <w:b/>
          <w:color w:val="000000"/>
          <w:sz w:val="28"/>
          <w:szCs w:val="28"/>
        </w:rPr>
        <w:t xml:space="preserve">августа </w:t>
      </w:r>
      <w:r>
        <w:rPr>
          <w:b/>
          <w:bCs/>
          <w:color w:val="000000"/>
          <w:sz w:val="28"/>
          <w:szCs w:val="28"/>
        </w:rPr>
        <w:t>2023 года</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размывом берегов рек, прорывом дамб обвалований и плотин прудов из-за</w:t>
      </w:r>
      <w:r>
        <w:rPr>
          <w:b/>
          <w:bCs/>
          <w:color w:val="000000"/>
          <w:sz w:val="28"/>
          <w:szCs w:val="28"/>
        </w:rPr>
        <w:t xml:space="preserve"> сильных осадков, </w:t>
      </w:r>
      <w:r>
        <w:rPr>
          <w:b/>
          <w:sz w:val="28"/>
          <w:szCs w:val="28"/>
        </w:rPr>
        <w:t>подъемов уровней воды в реках;</w:t>
      </w:r>
    </w:p>
    <w:p>
      <w:pPr>
        <w:pStyle w:val="Normal"/>
        <w:ind w:right="-1" w:firstLine="708"/>
        <w:jc w:val="both"/>
        <w:rPr>
          <w:b/>
          <w:b/>
          <w:sz w:val="28"/>
          <w:szCs w:val="28"/>
        </w:rPr>
      </w:pPr>
      <w:r>
        <w:rPr>
          <w:sz w:val="28"/>
          <w:szCs w:val="28"/>
        </w:rPr>
        <w:t xml:space="preserve">из-за неосторожного обращения с огнем и усилением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27" w:name="_Hlk98851962"/>
      <w:r>
        <w:rPr>
          <w:sz w:val="28"/>
          <w:szCs w:val="28"/>
        </w:rPr>
        <w:t xml:space="preserve">возникновения (увеличения) количества очагов и площадей </w:t>
      </w:r>
      <w:r>
        <w:rPr>
          <w:b/>
          <w:sz w:val="28"/>
          <w:szCs w:val="28"/>
        </w:rPr>
        <w:t>природных пожа</w:t>
      </w:r>
      <w:bookmarkEnd w:id="127"/>
      <w:r>
        <w:rPr>
          <w:b/>
          <w:sz w:val="28"/>
          <w:szCs w:val="28"/>
        </w:rPr>
        <w:t>ров.</w:t>
      </w:r>
    </w:p>
    <w:p>
      <w:pPr>
        <w:pStyle w:val="141"/>
        <w:widowControl w:val="false"/>
        <w:ind w:hanging="0"/>
        <w:jc w:val="left"/>
        <w:rPr/>
      </w:pPr>
      <w:r>
        <w:rPr/>
      </w:r>
    </w:p>
    <w:p>
      <w:pPr>
        <w:pStyle w:val="141"/>
        <w:widowControl w:val="false"/>
        <w:ind w:hanging="0"/>
        <w:rPr>
          <w:bCs w:val="false"/>
        </w:rPr>
      </w:pPr>
      <w:r>
        <w:rPr/>
        <w:t>3. Рекомендации</w:t>
      </w:r>
      <w:r>
        <w:rPr>
          <w:bCs w:val="false"/>
        </w:rPr>
        <w:t>.</w:t>
      </w:r>
    </w:p>
    <w:p>
      <w:pPr>
        <w:pStyle w:val="Normal"/>
        <w:widowControl w:val="false"/>
        <w:tabs>
          <w:tab w:val="clear" w:pos="709"/>
          <w:tab w:val="center" w:pos="4819" w:leader="none"/>
          <w:tab w:val="left" w:pos="7546" w:leader="none"/>
        </w:tabs>
        <w:jc w:val="center"/>
        <w:rPr>
          <w:b/>
          <w:b/>
          <w:bCs/>
          <w:sz w:val="28"/>
          <w:szCs w:val="28"/>
        </w:rPr>
      </w:pPr>
      <w:bookmarkStart w:id="128" w:name="_Hlk74658849"/>
      <w:bookmarkStart w:id="129" w:name="_Hlk68783626"/>
      <w:bookmarkStart w:id="130" w:name="_Hlk65150229"/>
      <w:bookmarkStart w:id="131" w:name="_Hlk61960021"/>
      <w:r>
        <w:rPr>
          <w:b/>
          <w:bCs/>
          <w:sz w:val="28"/>
          <w:szCs w:val="28"/>
        </w:rPr>
        <w:t>Общие предложения:</w:t>
      </w:r>
    </w:p>
    <w:p>
      <w:pPr>
        <w:pStyle w:val="Normal"/>
        <w:ind w:firstLine="709"/>
        <w:jc w:val="both"/>
        <w:rPr>
          <w:sz w:val="28"/>
          <w:szCs w:val="28"/>
        </w:rPr>
      </w:pPr>
      <w:bookmarkStart w:id="132" w:name="_Hlk125464568"/>
      <w:bookmarkStart w:id="133" w:name="_Hlk89435883"/>
      <w:bookmarkStart w:id="134" w:name="_Hlk125115976"/>
      <w:bookmarkStart w:id="135"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136" w:name="_Hlk55297174"/>
      <w:r>
        <w:rPr>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center"/>
        <w:rPr>
          <w:rFonts w:eastAsia="Times New Roman"/>
          <w:b/>
          <w:b/>
          <w:sz w:val="28"/>
          <w:szCs w:val="28"/>
        </w:rPr>
      </w:pPr>
      <w:r>
        <w:rPr>
          <w:rFonts w:eastAsia="Times New Roman"/>
          <w:b/>
          <w:sz w:val="28"/>
          <w:szCs w:val="28"/>
        </w:rPr>
      </w:r>
    </w:p>
    <w:p>
      <w:pPr>
        <w:pStyle w:val="Normal"/>
        <w:ind w:right="-1" w:firstLine="709"/>
        <w:jc w:val="center"/>
        <w:rPr>
          <w:rFonts w:eastAsia="Times New Roman"/>
          <w:b/>
          <w:b/>
          <w:sz w:val="28"/>
          <w:szCs w:val="28"/>
        </w:rPr>
      </w:pPr>
      <w:r>
        <w:rPr>
          <w:rFonts w:eastAsia="Times New Roman"/>
          <w:b/>
          <w:sz w:val="28"/>
          <w:szCs w:val="28"/>
        </w:rPr>
        <w:t>По предупреждению и смягчению последствий в случае сильных осадков, грозы, града, подъемов уровней воды в реках:</w:t>
      </w:r>
    </w:p>
    <w:p>
      <w:pPr>
        <w:pStyle w:val="Normal"/>
        <w:ind w:firstLine="709"/>
        <w:jc w:val="both"/>
        <w:rPr>
          <w:rFonts w:eastAsia="Times New Roman"/>
          <w:sz w:val="28"/>
          <w:szCs w:val="28"/>
        </w:rPr>
      </w:pPr>
      <w:r>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firstLine="708"/>
        <w:jc w:val="both"/>
        <w:rPr>
          <w:rFonts w:eastAsia="Times New Roman"/>
          <w:sz w:val="28"/>
          <w:szCs w:val="28"/>
        </w:rPr>
      </w:pPr>
      <w:r>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9"/>
        <w:jc w:val="both"/>
        <w:rPr>
          <w:rFonts w:eastAsia="Times New Roman"/>
          <w:sz w:val="28"/>
          <w:szCs w:val="28"/>
        </w:rPr>
      </w:pPr>
      <w:r>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pPr>
        <w:pStyle w:val="Normal"/>
        <w:ind w:firstLine="708"/>
        <w:jc w:val="both"/>
        <w:rPr>
          <w:rFonts w:eastAsia="Times New Roman"/>
          <w:color w:val="000000"/>
          <w:sz w:val="28"/>
          <w:szCs w:val="28"/>
        </w:rPr>
      </w:pPr>
      <w:r>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right="-1" w:firstLine="708"/>
        <w:jc w:val="both"/>
        <w:rPr>
          <w:rFonts w:eastAsia="Calibri"/>
          <w:color w:val="000000"/>
          <w:sz w:val="28"/>
          <w:szCs w:val="28"/>
        </w:rPr>
      </w:pPr>
      <w:r>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Pr>
          <w:rFonts w:eastAsia="Calibri"/>
          <w:color w:val="000000"/>
          <w:sz w:val="28"/>
          <w:szCs w:val="28"/>
        </w:rPr>
        <w:t xml:space="preserve"> </w:t>
      </w:r>
    </w:p>
    <w:p>
      <w:pPr>
        <w:pStyle w:val="Normal"/>
        <w:ind w:right="-1"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firstLine="709"/>
        <w:jc w:val="center"/>
        <w:rPr>
          <w:b/>
          <w:b/>
          <w:bCs/>
          <w:iCs/>
          <w:sz w:val="28"/>
          <w:szCs w:val="28"/>
          <w:lang w:val="x-none"/>
        </w:rPr>
      </w:pPr>
      <w:r>
        <w:rPr>
          <w:b/>
          <w:bCs/>
          <w:iCs/>
          <w:sz w:val="28"/>
          <w:szCs w:val="28"/>
          <w:lang w:val="x-none"/>
        </w:rPr>
      </w:r>
    </w:p>
    <w:p>
      <w:pPr>
        <w:pStyle w:val="Normal"/>
        <w:ind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9"/>
        <w:jc w:val="both"/>
        <w:rPr>
          <w:sz w:val="28"/>
          <w:szCs w:val="28"/>
        </w:rPr>
      </w:pPr>
      <w:r>
        <w:rPr>
          <w:sz w:val="28"/>
          <w:szCs w:val="28"/>
        </w:rPr>
      </w:r>
    </w:p>
    <w:p>
      <w:pPr>
        <w:pStyle w:val="Normal"/>
        <w:ind w:firstLine="709"/>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color w:val="000000"/>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137" w:name="_Hlk74658849"/>
      <w:bookmarkStart w:id="138" w:name="_Hlk68783626"/>
      <w:bookmarkStart w:id="139" w:name="_Hlk65150229"/>
      <w:bookmarkStart w:id="140" w:name="_Hlk61960021"/>
      <w:bookmarkStart w:id="141" w:name="_Hlk125464568"/>
      <w:bookmarkStart w:id="142" w:name="_Hlk89435883"/>
      <w:bookmarkStart w:id="143" w:name="_Hlk125115976"/>
      <w:bookmarkStart w:id="144"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37"/>
      <w:bookmarkEnd w:id="138"/>
      <w:bookmarkEnd w:id="139"/>
      <w:bookmarkEnd w:id="140"/>
      <w:bookmarkEnd w:id="141"/>
      <w:bookmarkEnd w:id="142"/>
      <w:bookmarkEnd w:id="143"/>
      <w:bookmarkEnd w:id="144"/>
      <w:bookmarkEnd w:id="136"/>
    </w:p>
    <w:p>
      <w:pPr>
        <w:pStyle w:val="Normal"/>
        <w:numPr>
          <w:ilvl w:val="0"/>
          <w:numId w:val="0"/>
        </w:numPr>
        <w:ind w:firstLine="708"/>
        <w:jc w:val="both"/>
        <w:outlineLvl w:val="0"/>
        <w:rPr>
          <w:bCs/>
          <w:i/>
          <w:i/>
          <w:sz w:val="20"/>
          <w:szCs w:val="20"/>
        </w:rPr>
      </w:pPr>
      <w:r>
        <w:rPr>
          <w:bCs/>
          <w:i/>
          <w:sz w:val="20"/>
          <w:szCs w:val="20"/>
        </w:rPr>
      </w:r>
    </w:p>
    <w:p>
      <w:pPr>
        <w:pStyle w:val="Normal"/>
        <w:numPr>
          <w:ilvl w:val="0"/>
          <w:numId w:val="0"/>
        </w:numPr>
        <w:ind w:firstLine="708"/>
        <w:jc w:val="both"/>
        <w:outlineLvl w:val="0"/>
        <w:rPr>
          <w:bCs/>
          <w:i/>
          <w:i/>
          <w:sz w:val="28"/>
          <w:szCs w:val="28"/>
        </w:rPr>
      </w:pPr>
      <w:r>
        <w:rPr/>
      </w:r>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63982064"/>
    </w:sdtPr>
    <w:sdtContent>
      <w:p>
        <w:pPr>
          <w:pStyle w:val="Style30"/>
          <w:jc w:val="center"/>
          <w:rPr/>
        </w:pPr>
        <w:r>
          <w:rPr/>
          <w:fldChar w:fldCharType="begin"/>
        </w:r>
        <w:r>
          <w:rPr/>
          <w:instrText> PAGE </w:instrText>
        </w:r>
        <w:r>
          <w:rPr/>
          <w:fldChar w:fldCharType="separate"/>
        </w:r>
        <w:r>
          <w:rPr/>
          <w:t>11</w:t>
        </w:r>
        <w:r>
          <w:rPr/>
          <w:fldChar w:fldCharType="end"/>
        </w:r>
      </w:p>
    </w:sdtContent>
  </w:sdt>
  <w:p>
    <w:pPr>
      <w:pStyle w:val="Style30"/>
      <w:rPr/>
    </w:pPr>
    <w:r>
      <w:rPr/>
    </w:r>
  </w:p>
  <w:p>
    <w:pPr>
      <w:pStyle w:val="Normal"/>
      <w:rPr/>
    </w:pPr>
    <w:r>
      <w:rPr/>
    </w:r>
  </w:p>
</w:hd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4678</TotalTime>
  <Application>LibreOffice/7.2.4.1$Windows_X86_64 LibreOffice_project/27d75539669ac387bb498e35313b970b7fe9c4f9</Application>
  <AppVersion>15.0000</AppVersion>
  <Pages>11</Pages>
  <Words>2862</Words>
  <Characters>20398</Characters>
  <CharactersWithSpaces>23191</CharactersWithSpaces>
  <Paragraphs>261</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2023-07-25T21:09:00Z</dcterms:created>
  <dc:creator>user</dc:creator>
  <dc:description/>
  <dc:language>ru-RU</dc:language>
  <cp:lastModifiedBy/>
  <cp:lastPrinted>2023-08-09T11:01:00Z</cp:lastPrinted>
  <dcterms:modified xsi:type="dcterms:W3CDTF">2023-08-09T14:58:08Z</dcterms:modified>
  <cp:revision>197</cp:revision>
  <dc:subject/>
  <dc:title/>
</cp:coreProperties>
</file>

<file path=docProps/custom.xml><?xml version="1.0" encoding="utf-8"?>
<Properties xmlns="http://schemas.openxmlformats.org/officeDocument/2006/custom-properties" xmlns:vt="http://schemas.openxmlformats.org/officeDocument/2006/docPropsVTypes"/>
</file>