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05A" w:rsidRDefault="002F706F">
      <w:pPr>
        <w:widowControl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inline distT="0" distB="0" distL="0" distR="0">
            <wp:extent cx="620395" cy="72326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620395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05A" w:rsidRDefault="002F706F">
      <w:pPr>
        <w:keepNext/>
        <w:widowControl/>
        <w:tabs>
          <w:tab w:val="left" w:pos="708"/>
        </w:tabs>
        <w:spacing w:before="240" w:after="60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 ЖУРАВСКОГО СЕЛЬСКОГО ПОСЕЛЕНИЯ</w:t>
      </w:r>
    </w:p>
    <w:p w:rsidR="00F7705A" w:rsidRDefault="002F706F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КОРЕНОВСКОГО МУНИЦИПАЛЬНОГО РАЙОНА</w:t>
      </w:r>
    </w:p>
    <w:p w:rsidR="00F7705A" w:rsidRDefault="002F706F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КРАСНОДАРСКОГО КРАЯ</w:t>
      </w:r>
    </w:p>
    <w:p w:rsidR="00F7705A" w:rsidRDefault="00F7705A">
      <w:pPr>
        <w:keepNext/>
        <w:widowControl/>
        <w:jc w:val="center"/>
        <w:outlineLvl w:val="0"/>
        <w:rPr>
          <w:rFonts w:ascii="Times New Roman" w:hAnsi="Times New Roman"/>
          <w:b/>
          <w:sz w:val="36"/>
        </w:rPr>
      </w:pPr>
    </w:p>
    <w:p w:rsidR="00F7705A" w:rsidRDefault="002F706F">
      <w:pPr>
        <w:keepNext/>
        <w:widowControl/>
        <w:jc w:val="center"/>
        <w:outlineLvl w:val="0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F7705A" w:rsidRDefault="00F7705A">
      <w:pPr>
        <w:widowControl/>
        <w:jc w:val="center"/>
        <w:rPr>
          <w:rFonts w:ascii="Times New Roman" w:hAnsi="Times New Roman"/>
          <w:b/>
          <w:sz w:val="20"/>
        </w:rPr>
      </w:pPr>
    </w:p>
    <w:p w:rsidR="00F7705A" w:rsidRDefault="00CF3C62">
      <w:pPr>
        <w:widowControl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04</w:t>
      </w:r>
      <w:r w:rsidR="002F706F">
        <w:rPr>
          <w:rFonts w:ascii="Times New Roman" w:hAnsi="Times New Roman"/>
          <w:b/>
        </w:rPr>
        <w:t>.08.2025</w:t>
      </w:r>
      <w:r w:rsidR="002F706F">
        <w:rPr>
          <w:rFonts w:ascii="Times New Roman" w:hAnsi="Times New Roman"/>
          <w:b/>
        </w:rPr>
        <w:tab/>
      </w:r>
      <w:r w:rsidR="002F706F">
        <w:rPr>
          <w:rFonts w:ascii="Times New Roman" w:hAnsi="Times New Roman"/>
          <w:b/>
        </w:rPr>
        <w:tab/>
      </w:r>
      <w:r w:rsidR="002F706F">
        <w:rPr>
          <w:rFonts w:ascii="Times New Roman" w:hAnsi="Times New Roman"/>
          <w:b/>
        </w:rPr>
        <w:tab/>
      </w:r>
      <w:r w:rsidR="002F706F">
        <w:rPr>
          <w:rFonts w:ascii="Times New Roman" w:hAnsi="Times New Roman"/>
          <w:b/>
        </w:rPr>
        <w:tab/>
      </w:r>
      <w:r w:rsidR="002F706F">
        <w:rPr>
          <w:rFonts w:ascii="Times New Roman" w:hAnsi="Times New Roman"/>
          <w:b/>
        </w:rPr>
        <w:tab/>
      </w:r>
      <w:r w:rsidR="002F706F">
        <w:rPr>
          <w:rFonts w:ascii="Times New Roman" w:hAnsi="Times New Roman"/>
          <w:b/>
        </w:rPr>
        <w:tab/>
        <w:t xml:space="preserve">                           </w:t>
      </w:r>
      <w:r>
        <w:rPr>
          <w:rFonts w:ascii="Times New Roman" w:hAnsi="Times New Roman"/>
          <w:b/>
        </w:rPr>
        <w:t xml:space="preserve">                                        № 67</w:t>
      </w:r>
    </w:p>
    <w:p w:rsidR="00F7705A" w:rsidRDefault="002F706F">
      <w:pPr>
        <w:widowControl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станица Журавская</w:t>
      </w:r>
    </w:p>
    <w:p w:rsidR="00F7705A" w:rsidRDefault="00F7705A">
      <w:pPr>
        <w:rPr>
          <w:rFonts w:ascii="Times New Roman" w:hAnsi="Times New Roman"/>
          <w:b/>
          <w:sz w:val="28"/>
        </w:rPr>
      </w:pPr>
    </w:p>
    <w:p w:rsidR="00CF3C62" w:rsidRDefault="002F706F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утверждении Отчета о результатах оценки эффективности </w:t>
      </w:r>
    </w:p>
    <w:p w:rsidR="00CF3C62" w:rsidRDefault="002F706F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налоговых льгот (налоговых расходов)</w:t>
      </w:r>
      <w:r w:rsidR="00CF3C6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 Журавскому сельскому поселению</w:t>
      </w:r>
      <w:r w:rsidR="00CF3C6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Кореновского муниципального района Краснодарского края </w:t>
      </w:r>
    </w:p>
    <w:p w:rsidR="00F7705A" w:rsidRDefault="002F706F">
      <w:pPr>
        <w:widowControl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 2024 год</w:t>
      </w:r>
    </w:p>
    <w:p w:rsidR="00F7705A" w:rsidRDefault="00F7705A">
      <w:pPr>
        <w:widowControl/>
        <w:jc w:val="center"/>
        <w:rPr>
          <w:rFonts w:ascii="Times New Roman" w:hAnsi="Times New Roman"/>
          <w:b/>
          <w:sz w:val="28"/>
        </w:rPr>
      </w:pPr>
    </w:p>
    <w:p w:rsidR="00F7705A" w:rsidRDefault="002F706F" w:rsidP="00CF3C62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определения результативности реализации налоговой политики в области местных налогов и налоговых пр</w:t>
      </w:r>
      <w:r w:rsidR="00CF3C62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имущест</w:t>
      </w:r>
      <w:r w:rsidR="00CF3C62">
        <w:rPr>
          <w:rFonts w:ascii="Times New Roman" w:hAnsi="Times New Roman"/>
          <w:sz w:val="28"/>
        </w:rPr>
        <w:t>в, полученных налогоплательщика</w:t>
      </w:r>
      <w:r>
        <w:rPr>
          <w:rFonts w:ascii="Times New Roman" w:hAnsi="Times New Roman"/>
          <w:sz w:val="28"/>
        </w:rPr>
        <w:t>м</w:t>
      </w:r>
      <w:r w:rsidR="00CF3C62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на территории Журавского сельского поселения Кореновского муниципального района Краснодарского края, руководствуясь Налоговым кодексом Российской Федерации, Федеральным законом </w:t>
      </w:r>
      <w:r w:rsidR="00CF3C62">
        <w:rPr>
          <w:rFonts w:ascii="Times New Roman" w:hAnsi="Times New Roman"/>
          <w:sz w:val="28"/>
        </w:rPr>
        <w:t xml:space="preserve">                            </w:t>
      </w:r>
      <w:r>
        <w:rPr>
          <w:rFonts w:ascii="Times New Roman" w:hAnsi="Times New Roman"/>
          <w:sz w:val="28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="00CF3C62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остановлением администрации Журавского сельского поселения Кореновского района от 28 июня 2021 года</w:t>
      </w:r>
      <w:r w:rsidR="0055135D"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 xml:space="preserve"> № 91 «Об утверждении Методики оценки эффективности налоговых расходов Журавского сельского поселения Кореновского района</w:t>
      </w:r>
      <w:r w:rsidR="00CF3C62">
        <w:rPr>
          <w:rFonts w:ascii="Times New Roman" w:hAnsi="Times New Roman"/>
          <w:sz w:val="28"/>
        </w:rPr>
        <w:t xml:space="preserve">»                        </w:t>
      </w:r>
      <w:r w:rsidR="0055135D">
        <w:rPr>
          <w:rFonts w:ascii="Times New Roman" w:hAnsi="Times New Roman"/>
          <w:sz w:val="28"/>
        </w:rPr>
        <w:t>администрация</w:t>
      </w:r>
      <w:r w:rsidR="0055135D">
        <w:rPr>
          <w:rFonts w:ascii="Times New Roman" w:hAnsi="Times New Roman"/>
          <w:sz w:val="28"/>
        </w:rPr>
        <w:t xml:space="preserve"> Журавского сельского поселения Кореновского района Краснодарского края </w:t>
      </w:r>
      <w:r>
        <w:rPr>
          <w:rFonts w:ascii="Times New Roman" w:hAnsi="Times New Roman"/>
          <w:sz w:val="28"/>
        </w:rPr>
        <w:t>п о с т а н о в л я е т :</w:t>
      </w:r>
    </w:p>
    <w:p w:rsidR="0055135D" w:rsidRDefault="0055135D" w:rsidP="0055135D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CF3C62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Утвердить Отчет о результатах проведения оценки эффективности налоговых льгот (налоговых расходов)</w:t>
      </w:r>
      <w:r w:rsidR="002F706F" w:rsidRPr="00CF3C62">
        <w:rPr>
          <w:rFonts w:ascii="Times New Roman" w:hAnsi="Times New Roman"/>
          <w:sz w:val="28"/>
        </w:rPr>
        <w:t xml:space="preserve"> Журавского сельского поселения </w:t>
      </w:r>
      <w:proofErr w:type="gramStart"/>
      <w:r w:rsidR="002F706F" w:rsidRPr="00CF3C62">
        <w:rPr>
          <w:rFonts w:ascii="Times New Roman" w:hAnsi="Times New Roman"/>
          <w:sz w:val="28"/>
        </w:rPr>
        <w:t xml:space="preserve">Кореновского  </w:t>
      </w:r>
      <w:r w:rsidR="00CF3C62">
        <w:rPr>
          <w:rFonts w:ascii="Times New Roman" w:hAnsi="Times New Roman"/>
          <w:sz w:val="28"/>
        </w:rPr>
        <w:t>муниципального</w:t>
      </w:r>
      <w:proofErr w:type="gramEnd"/>
      <w:r w:rsidR="00CF3C62">
        <w:rPr>
          <w:rFonts w:ascii="Times New Roman" w:hAnsi="Times New Roman"/>
          <w:sz w:val="28"/>
        </w:rPr>
        <w:t xml:space="preserve"> района Краснодарского края</w:t>
      </w:r>
      <w:r>
        <w:rPr>
          <w:rFonts w:ascii="Times New Roman" w:hAnsi="Times New Roman"/>
          <w:sz w:val="28"/>
        </w:rPr>
        <w:t xml:space="preserve"> за 2024 год и направить его</w:t>
      </w:r>
      <w:r w:rsidR="002F706F" w:rsidRPr="00CF3C62">
        <w:rPr>
          <w:rFonts w:ascii="Times New Roman" w:hAnsi="Times New Roman"/>
          <w:sz w:val="28"/>
        </w:rPr>
        <w:t xml:space="preserve"> на рассмотрение главе </w:t>
      </w:r>
      <w:r w:rsidRPr="00CF3C62">
        <w:rPr>
          <w:rFonts w:ascii="Times New Roman" w:hAnsi="Times New Roman"/>
          <w:sz w:val="28"/>
        </w:rPr>
        <w:t xml:space="preserve">Журавского сельского поселения Кореновского  </w:t>
      </w:r>
      <w:r>
        <w:rPr>
          <w:rFonts w:ascii="Times New Roman" w:hAnsi="Times New Roman"/>
          <w:sz w:val="28"/>
        </w:rPr>
        <w:t>муниципального района Краснодарского края</w:t>
      </w:r>
      <w:r>
        <w:rPr>
          <w:rFonts w:ascii="Times New Roman" w:hAnsi="Times New Roman"/>
          <w:sz w:val="28"/>
        </w:rPr>
        <w:t>.</w:t>
      </w:r>
    </w:p>
    <w:p w:rsidR="00CF3C62" w:rsidRDefault="0055135D" w:rsidP="0055135D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yandex-sans" w:hAnsi="yandex-sans"/>
          <w:sz w:val="28"/>
        </w:rPr>
        <w:t>2</w:t>
      </w:r>
      <w:r w:rsidR="00CF3C62">
        <w:rPr>
          <w:rFonts w:ascii="yandex-sans" w:hAnsi="yandex-sans"/>
          <w:sz w:val="28"/>
        </w:rPr>
        <w:t xml:space="preserve">. </w:t>
      </w:r>
      <w:r w:rsidR="002F706F" w:rsidRPr="00CF3C62">
        <w:rPr>
          <w:rFonts w:ascii="Times New Roman" w:hAnsi="Times New Roman"/>
          <w:sz w:val="28"/>
        </w:rPr>
        <w:t xml:space="preserve">По результатам проведенной оценки эффективности налоговых </w:t>
      </w:r>
      <w:r>
        <w:rPr>
          <w:rFonts w:ascii="Times New Roman" w:hAnsi="Times New Roman"/>
          <w:sz w:val="28"/>
        </w:rPr>
        <w:t>льгот (налоговых расходов)</w:t>
      </w:r>
      <w:r w:rsidR="002F706F" w:rsidRPr="00CF3C62">
        <w:rPr>
          <w:rFonts w:ascii="Times New Roman" w:hAnsi="Times New Roman"/>
          <w:sz w:val="28"/>
        </w:rPr>
        <w:t xml:space="preserve"> по состоянию на 30 июня 2025 года все налоговые (льготы) расходы, принятые Решениями Совета Журавского сельского поселения Кореновского муниципального района Краснодарского края и действующие на текущую дату, признаны эффективными и отмене не подлежат.</w:t>
      </w:r>
    </w:p>
    <w:p w:rsidR="00F7705A" w:rsidRDefault="0055135D" w:rsidP="0055135D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CF3C62">
        <w:rPr>
          <w:rFonts w:ascii="Times New Roman" w:hAnsi="Times New Roman"/>
          <w:sz w:val="28"/>
        </w:rPr>
        <w:t xml:space="preserve">. </w:t>
      </w:r>
      <w:r w:rsidR="002F706F">
        <w:rPr>
          <w:rFonts w:ascii="Times New Roman" w:hAnsi="Times New Roman"/>
          <w:sz w:val="28"/>
        </w:rPr>
        <w:t xml:space="preserve">В случае введения новых налоговых (льгот) расходов по местным налогам, в обязательном порядке проводить оценку </w:t>
      </w:r>
      <w:proofErr w:type="gramStart"/>
      <w:r w:rsidR="002F706F">
        <w:rPr>
          <w:rFonts w:ascii="Times New Roman" w:hAnsi="Times New Roman"/>
          <w:sz w:val="28"/>
        </w:rPr>
        <w:t>эффективности  налоговых</w:t>
      </w:r>
      <w:proofErr w:type="gramEnd"/>
      <w:r w:rsidR="002F706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льгот (налоговых расходов)</w:t>
      </w:r>
      <w:r>
        <w:rPr>
          <w:rFonts w:ascii="Times New Roman" w:hAnsi="Times New Roman"/>
          <w:sz w:val="28"/>
        </w:rPr>
        <w:t xml:space="preserve"> </w:t>
      </w:r>
      <w:r w:rsidR="002F706F">
        <w:rPr>
          <w:rFonts w:ascii="Times New Roman" w:hAnsi="Times New Roman"/>
          <w:sz w:val="28"/>
        </w:rPr>
        <w:t>по истечении одного года после введения налоговых льгот на территории поселения.</w:t>
      </w:r>
    </w:p>
    <w:p w:rsidR="0055135D" w:rsidRDefault="0055135D" w:rsidP="002F706F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2F706F">
        <w:rPr>
          <w:rFonts w:ascii="Times New Roman" w:hAnsi="Times New Roman"/>
          <w:sz w:val="28"/>
        </w:rPr>
        <w:t xml:space="preserve">. Итоговая информация о результатах оценки эффективности предоставленных налоговых </w:t>
      </w:r>
      <w:r>
        <w:rPr>
          <w:rFonts w:ascii="Times New Roman" w:hAnsi="Times New Roman"/>
          <w:sz w:val="28"/>
        </w:rPr>
        <w:t>льгот (налоговых расходов)</w:t>
      </w:r>
      <w:r w:rsidR="002F706F">
        <w:rPr>
          <w:rFonts w:ascii="Times New Roman" w:hAnsi="Times New Roman"/>
          <w:sz w:val="28"/>
        </w:rPr>
        <w:t xml:space="preserve"> в поселении подлежит публикации на официальном сайте администрации поселения в информационно-</w:t>
      </w:r>
    </w:p>
    <w:p w:rsidR="0055135D" w:rsidRDefault="0055135D" w:rsidP="002F706F">
      <w:pPr>
        <w:widowControl/>
        <w:ind w:firstLine="708"/>
        <w:jc w:val="both"/>
        <w:rPr>
          <w:rFonts w:ascii="Times New Roman" w:hAnsi="Times New Roman"/>
          <w:sz w:val="28"/>
        </w:rPr>
      </w:pPr>
    </w:p>
    <w:p w:rsidR="0055135D" w:rsidRDefault="0055135D" w:rsidP="002F706F">
      <w:pPr>
        <w:widowControl/>
        <w:ind w:firstLine="708"/>
        <w:jc w:val="both"/>
        <w:rPr>
          <w:rFonts w:ascii="Times New Roman" w:hAnsi="Times New Roman"/>
          <w:sz w:val="28"/>
        </w:rPr>
      </w:pPr>
    </w:p>
    <w:p w:rsidR="0055135D" w:rsidRDefault="0055135D" w:rsidP="0055135D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</w:p>
    <w:p w:rsidR="002F706F" w:rsidRDefault="002F706F" w:rsidP="0055135D">
      <w:pPr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телекоммуникационной сети «Интернет» ежегодно до 10 сентября текущего года.</w:t>
      </w:r>
    </w:p>
    <w:p w:rsidR="00F7705A" w:rsidRDefault="0055135D" w:rsidP="002F706F">
      <w:pPr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2F706F">
        <w:rPr>
          <w:rFonts w:ascii="Times New Roman" w:hAnsi="Times New Roman"/>
          <w:sz w:val="28"/>
        </w:rPr>
        <w:t>. Постановление вступает в силу со дня его подписания.</w:t>
      </w: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rPr>
          <w:rFonts w:ascii="Times New Roman" w:hAnsi="Times New Roman"/>
          <w:sz w:val="28"/>
        </w:rPr>
      </w:pPr>
    </w:p>
    <w:p w:rsidR="002F706F" w:rsidRDefault="002F70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</w:p>
    <w:p w:rsidR="00F7705A" w:rsidRDefault="002F70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Журавского сельского поселения</w:t>
      </w:r>
    </w:p>
    <w:p w:rsidR="002F706F" w:rsidRDefault="002F70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Кореновского муниципального района</w:t>
      </w:r>
    </w:p>
    <w:p w:rsidR="00F7705A" w:rsidRDefault="002F70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                                                                           Г.Н. Андреева</w:t>
      </w: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55135D" w:rsidRDefault="0055135D">
      <w:pPr>
        <w:jc w:val="center"/>
        <w:rPr>
          <w:rFonts w:ascii="Times New Roman" w:hAnsi="Times New Roman"/>
          <w:sz w:val="28"/>
        </w:rPr>
      </w:pPr>
    </w:p>
    <w:p w:rsidR="0055135D" w:rsidRDefault="0055135D">
      <w:pPr>
        <w:jc w:val="center"/>
        <w:rPr>
          <w:rFonts w:ascii="Times New Roman" w:hAnsi="Times New Roman"/>
          <w:sz w:val="28"/>
        </w:rPr>
      </w:pPr>
    </w:p>
    <w:p w:rsidR="0055135D" w:rsidRDefault="0055135D">
      <w:pPr>
        <w:jc w:val="center"/>
        <w:rPr>
          <w:rFonts w:ascii="Times New Roman" w:hAnsi="Times New Roman"/>
          <w:sz w:val="28"/>
        </w:rPr>
      </w:pPr>
    </w:p>
    <w:p w:rsidR="0055135D" w:rsidRDefault="0055135D">
      <w:pPr>
        <w:jc w:val="center"/>
        <w:rPr>
          <w:rFonts w:ascii="Times New Roman" w:hAnsi="Times New Roman"/>
          <w:sz w:val="28"/>
        </w:rPr>
      </w:pPr>
    </w:p>
    <w:p w:rsidR="0055135D" w:rsidRDefault="0055135D">
      <w:pPr>
        <w:jc w:val="center"/>
        <w:rPr>
          <w:rFonts w:ascii="Times New Roman" w:hAnsi="Times New Roman"/>
          <w:sz w:val="28"/>
        </w:rPr>
      </w:pPr>
    </w:p>
    <w:p w:rsidR="0055135D" w:rsidRDefault="0055135D">
      <w:pPr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F7705A" w:rsidRDefault="00F7705A">
      <w:pPr>
        <w:jc w:val="center"/>
        <w:rPr>
          <w:rFonts w:ascii="Times New Roman" w:hAnsi="Times New Roman"/>
          <w:sz w:val="28"/>
        </w:rPr>
      </w:pPr>
    </w:p>
    <w:p w:rsidR="00F7705A" w:rsidRDefault="002F706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</w:p>
    <w:p w:rsidR="00F7705A" w:rsidRDefault="002F706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ЛИСТ СОГЛАСОВАНИЯ</w:t>
      </w:r>
    </w:p>
    <w:p w:rsidR="00F7705A" w:rsidRDefault="002F706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постановления администрации Журавского сельского</w:t>
      </w:r>
    </w:p>
    <w:p w:rsidR="002F706F" w:rsidRDefault="002F706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Кореновского муниципального района Краснодарского края </w:t>
      </w:r>
    </w:p>
    <w:p w:rsidR="002F706F" w:rsidRDefault="002F706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04.08.2025 № 67 «Об утверждении Отчета о результатах оценки эффективности налоговых льгот (налоговых расходов) по Журавскому сельскому поселению Кореновского муниципального района </w:t>
      </w:r>
    </w:p>
    <w:p w:rsidR="00F7705A" w:rsidRDefault="002F706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 за 2024 год»</w:t>
      </w: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F7705A">
      <w:pPr>
        <w:rPr>
          <w:rFonts w:ascii="Times New Roman" w:hAnsi="Times New Roman"/>
          <w:sz w:val="28"/>
        </w:rPr>
      </w:pPr>
    </w:p>
    <w:p w:rsidR="00F7705A" w:rsidRDefault="002F706F">
      <w:pPr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:rsidR="00F7705A" w:rsidRDefault="002F706F">
      <w:pPr>
        <w:jc w:val="both"/>
        <w:rPr>
          <w:sz w:val="28"/>
        </w:rPr>
      </w:pPr>
      <w:r>
        <w:rPr>
          <w:sz w:val="28"/>
        </w:rPr>
        <w:t xml:space="preserve">Финансовым отделом администрации </w:t>
      </w:r>
    </w:p>
    <w:p w:rsidR="00F7705A" w:rsidRDefault="002F706F">
      <w:pPr>
        <w:jc w:val="both"/>
        <w:rPr>
          <w:sz w:val="28"/>
        </w:rPr>
      </w:pPr>
      <w:r>
        <w:rPr>
          <w:sz w:val="28"/>
        </w:rPr>
        <w:t xml:space="preserve">Журавского сельского поселения </w:t>
      </w:r>
    </w:p>
    <w:p w:rsidR="00F7705A" w:rsidRDefault="002F706F">
      <w:pPr>
        <w:jc w:val="both"/>
        <w:rPr>
          <w:sz w:val="28"/>
        </w:rPr>
      </w:pPr>
      <w:r>
        <w:rPr>
          <w:sz w:val="28"/>
        </w:rPr>
        <w:t xml:space="preserve">Кореновского муниципального района </w:t>
      </w:r>
    </w:p>
    <w:p w:rsidR="00F7705A" w:rsidRDefault="002F706F">
      <w:pPr>
        <w:jc w:val="both"/>
        <w:rPr>
          <w:sz w:val="28"/>
        </w:rPr>
      </w:pPr>
      <w:r>
        <w:rPr>
          <w:sz w:val="28"/>
        </w:rPr>
        <w:t xml:space="preserve">Краснодарского края, </w:t>
      </w:r>
    </w:p>
    <w:p w:rsidR="00F7705A" w:rsidRDefault="002F706F">
      <w:pPr>
        <w:jc w:val="both"/>
        <w:rPr>
          <w:sz w:val="28"/>
        </w:rPr>
      </w:pPr>
      <w:r>
        <w:rPr>
          <w:sz w:val="28"/>
        </w:rPr>
        <w:t xml:space="preserve">начальник финансового отдела                                                         О.Г. Филатова                                               </w:t>
      </w:r>
    </w:p>
    <w:p w:rsidR="00F7705A" w:rsidRDefault="00F7705A">
      <w:pPr>
        <w:pStyle w:val="a7"/>
      </w:pPr>
    </w:p>
    <w:p w:rsidR="002F706F" w:rsidRDefault="002F706F">
      <w:pPr>
        <w:pStyle w:val="a7"/>
      </w:pPr>
    </w:p>
    <w:p w:rsidR="00F7705A" w:rsidRDefault="002F706F">
      <w:pPr>
        <w:rPr>
          <w:sz w:val="28"/>
        </w:rPr>
      </w:pPr>
      <w:r>
        <w:rPr>
          <w:sz w:val="28"/>
        </w:rPr>
        <w:t>Проект согласован:</w:t>
      </w:r>
    </w:p>
    <w:p w:rsidR="002F706F" w:rsidRDefault="002F706F">
      <w:pPr>
        <w:rPr>
          <w:rFonts w:asciiTheme="minorHAnsi" w:hAnsiTheme="minorHAnsi"/>
          <w:sz w:val="28"/>
        </w:rPr>
      </w:pPr>
      <w:r>
        <w:rPr>
          <w:sz w:val="28"/>
        </w:rPr>
        <w:t xml:space="preserve">Начальник общего отдела администрации </w:t>
      </w:r>
    </w:p>
    <w:p w:rsidR="002F706F" w:rsidRDefault="002F706F">
      <w:pPr>
        <w:rPr>
          <w:rFonts w:asciiTheme="minorHAnsi" w:hAnsiTheme="minorHAnsi"/>
          <w:sz w:val="28"/>
        </w:rPr>
      </w:pPr>
      <w:r>
        <w:rPr>
          <w:sz w:val="28"/>
        </w:rPr>
        <w:t xml:space="preserve">Журавского сельского поселения </w:t>
      </w:r>
    </w:p>
    <w:p w:rsidR="00F7705A" w:rsidRDefault="002F706F">
      <w:pPr>
        <w:rPr>
          <w:rFonts w:ascii="Times New Roman" w:hAnsi="Times New Roman"/>
          <w:sz w:val="28"/>
        </w:rPr>
      </w:pPr>
      <w:r>
        <w:rPr>
          <w:sz w:val="28"/>
        </w:rPr>
        <w:t xml:space="preserve">Кореновского муниципального района </w:t>
      </w:r>
    </w:p>
    <w:p w:rsidR="00F7705A" w:rsidRDefault="002F706F">
      <w:pPr>
        <w:rPr>
          <w:rFonts w:ascii="Times New Roman" w:hAnsi="Times New Roman"/>
          <w:sz w:val="28"/>
        </w:rPr>
      </w:pPr>
      <w:r>
        <w:rPr>
          <w:sz w:val="28"/>
        </w:rPr>
        <w:t xml:space="preserve">Краснодарского края                                                                          Т.И. </w:t>
      </w:r>
      <w:proofErr w:type="spellStart"/>
      <w:r>
        <w:rPr>
          <w:sz w:val="28"/>
        </w:rPr>
        <w:t>Шапошник</w:t>
      </w:r>
      <w:proofErr w:type="spellEnd"/>
      <w:r>
        <w:rPr>
          <w:sz w:val="28"/>
        </w:rPr>
        <w:t xml:space="preserve">                                                     </w:t>
      </w:r>
    </w:p>
    <w:sectPr w:rsidR="00F7705A">
      <w:pgSz w:w="11906" w:h="16838"/>
      <w:pgMar w:top="397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A6FF7"/>
    <w:multiLevelType w:val="multilevel"/>
    <w:tmpl w:val="4EE284C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5A"/>
    <w:rsid w:val="002D43F7"/>
    <w:rsid w:val="002F706F"/>
    <w:rsid w:val="0055135D"/>
    <w:rsid w:val="007E4EB7"/>
    <w:rsid w:val="00CF3C62"/>
    <w:rsid w:val="00F7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1909F-685A-446C-805E-CE15A017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  <w:rPr>
      <w:rFonts w:ascii="Times" w:hAnsi="Times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" w:hAnsi="Times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a5">
    <w:name w:val="Содержимое таблицы"/>
    <w:basedOn w:val="a"/>
    <w:link w:val="a6"/>
    <w:rPr>
      <w:rFonts w:ascii="Times New Roman" w:hAnsi="Times New Roman"/>
    </w:rPr>
  </w:style>
  <w:style w:type="character" w:customStyle="1" w:styleId="a6">
    <w:name w:val="Содержимое таблицы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widowControl/>
    </w:pPr>
    <w:rPr>
      <w:rFonts w:ascii="Times New Roman" w:hAnsi="Times New Roman"/>
      <w:sz w:val="28"/>
    </w:rPr>
  </w:style>
  <w:style w:type="character" w:customStyle="1" w:styleId="a8">
    <w:name w:val="Основной текст Знак"/>
    <w:basedOn w:val="1"/>
    <w:link w:val="a7"/>
    <w:rPr>
      <w:rFonts w:ascii="Times New Roman" w:hAnsi="Times New Roman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2025-08-04T06:40:00Z</cp:lastPrinted>
  <dcterms:created xsi:type="dcterms:W3CDTF">2025-08-05T07:23:00Z</dcterms:created>
  <dcterms:modified xsi:type="dcterms:W3CDTF">2025-08-05T07:32:00Z</dcterms:modified>
</cp:coreProperties>
</file>